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48" w:rsidRDefault="005E4C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УЧРЕЖДЕНИЕ КУЛЬТУРЫ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  <w:t>ТУРИЛОВСКОГО СЕЛЬСКОГО ПОСЕЛЕНИЯ «ТУРИЛОВСКИЙ ИНФОРМАЦИОННО – КУЛЬТУРНЫЙ ЦЕНТР»</w:t>
      </w:r>
    </w:p>
    <w:p w:rsidR="00051748" w:rsidRDefault="000517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1748" w:rsidRDefault="000517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1748" w:rsidRDefault="005E4C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Приказ №</w:t>
      </w:r>
      <w:r w:rsidR="00214DE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</w:p>
    <w:p w:rsidR="00051748" w:rsidRDefault="000517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1748" w:rsidRDefault="00214DE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09. 01. </w:t>
      </w:r>
      <w:r w:rsidR="005E4C03">
        <w:rPr>
          <w:rFonts w:ascii="Times New Roman" w:eastAsia="Calibri" w:hAnsi="Times New Roman" w:cs="Times New Roman"/>
          <w:b/>
          <w:bCs/>
          <w:sz w:val="28"/>
          <w:szCs w:val="28"/>
        </w:rPr>
        <w:t>2019 г.                                                        х. Венделеевка</w:t>
      </w:r>
    </w:p>
    <w:p w:rsidR="00051748" w:rsidRDefault="000517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1748" w:rsidRDefault="0005174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1748" w:rsidRDefault="00051748">
      <w:pPr>
        <w:rPr>
          <w:rFonts w:ascii="Calibri" w:eastAsia="Calibri" w:hAnsi="Calibri" w:cs="Times New Roman"/>
        </w:rPr>
      </w:pP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</w:t>
      </w:r>
      <w:r w:rsidR="00FE59BF">
        <w:rPr>
          <w:rFonts w:ascii="Times New Roman" w:hAnsi="Times New Roman" w:cs="Times New Roman"/>
          <w:bCs/>
          <w:sz w:val="28"/>
          <w:szCs w:val="28"/>
        </w:rPr>
        <w:t>рядка уведомления работниками</w:t>
      </w: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МБУК «Туриловский ИКЦ» работодателя о </w:t>
      </w: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</w:t>
      </w:r>
      <w:r w:rsidR="00FE59BF">
        <w:rPr>
          <w:rFonts w:ascii="Times New Roman" w:hAnsi="Times New Roman" w:cs="Times New Roman"/>
          <w:bCs/>
          <w:sz w:val="28"/>
          <w:szCs w:val="28"/>
        </w:rPr>
        <w:t>зникновении конфликта интересов</w:t>
      </w: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предупреждения коррупции в </w:t>
      </w:r>
      <w:r w:rsidR="00214DE3">
        <w:rPr>
          <w:rFonts w:ascii="Times New Roman" w:hAnsi="Times New Roman" w:cs="Times New Roman"/>
          <w:bCs/>
          <w:sz w:val="28"/>
          <w:szCs w:val="28"/>
        </w:rPr>
        <w:t>муниципальном бюджетном</w:t>
      </w: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учреждении культуры «Туриловский ИКЦ» и соблюдения требований Федерально</w:t>
      </w:r>
      <w:r w:rsidR="00FE59BF">
        <w:rPr>
          <w:rFonts w:ascii="Times New Roman" w:hAnsi="Times New Roman" w:cs="Times New Roman"/>
          <w:bCs/>
          <w:sz w:val="28"/>
          <w:szCs w:val="28"/>
        </w:rPr>
        <w:t xml:space="preserve">го закона от 25.12.2008  №273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противодействии коррупции» </w:t>
      </w: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5E4C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ПРИКАЗЫВАЮ:</w:t>
      </w: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</w:t>
      </w:r>
      <w:r w:rsidR="00FE59BF">
        <w:rPr>
          <w:rFonts w:ascii="Times New Roman" w:hAnsi="Times New Roman" w:cs="Times New Roman"/>
          <w:bCs/>
          <w:sz w:val="28"/>
          <w:szCs w:val="28"/>
        </w:rPr>
        <w:t>Порядок уведомления работниками</w:t>
      </w: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 культуры «Туриловского ИКЦ» работодателя о возникновении конфликта интересов.</w:t>
      </w: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над  исполнением приказа возложить на  себя.</w:t>
      </w: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Директор МБУК «Туриловский ИКЦ»                   Р.А. Слепцова</w:t>
      </w: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Утвержден </w:t>
      </w: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FE59BF">
        <w:rPr>
          <w:rFonts w:ascii="Times New Roman" w:hAnsi="Times New Roman" w:cs="Times New Roman"/>
          <w:bCs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риказом МБУК «Туриловский ИКЦ»                                                                                                                          </w:t>
      </w:r>
    </w:p>
    <w:p w:rsidR="00051748" w:rsidRDefault="005E4C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от </w:t>
      </w:r>
      <w:r w:rsidR="00214DE3">
        <w:rPr>
          <w:rFonts w:ascii="Times New Roman" w:hAnsi="Times New Roman" w:cs="Times New Roman"/>
          <w:bCs/>
          <w:sz w:val="28"/>
          <w:szCs w:val="28"/>
        </w:rPr>
        <w:t>09.01.2019г  №4</w:t>
      </w:r>
      <w:bookmarkStart w:id="0" w:name="_GoBack"/>
      <w:bookmarkEnd w:id="0"/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051748" w:rsidRDefault="005E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</w:t>
      </w:r>
    </w:p>
    <w:p w:rsidR="00051748" w:rsidRDefault="005E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уведомления работниками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учреждения культуры «Туриловский ИКЦ»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работодателя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</w:t>
      </w:r>
      <w:r w:rsidR="00F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конфликта интересов </w:t>
      </w: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FE59BF">
        <w:rPr>
          <w:rFonts w:ascii="Times New Roman" w:hAnsi="Times New Roman" w:cs="Times New Roman"/>
          <w:sz w:val="28"/>
          <w:szCs w:val="28"/>
        </w:rPr>
        <w:t>Настоящий порядок уведомления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бюджетного учреждения культуры «Туриловский ИКЦ» работодателя о возникновении конфликта интересов (далее Порядок) разработан в соответствии со статьями 10, 11 Федерально</w:t>
      </w:r>
      <w:r w:rsidR="00FE59BF">
        <w:rPr>
          <w:rFonts w:ascii="Times New Roman" w:hAnsi="Times New Roman" w:cs="Times New Roman"/>
          <w:sz w:val="28"/>
          <w:szCs w:val="28"/>
        </w:rPr>
        <w:t xml:space="preserve">го закона от 25.12.2008  №273 </w:t>
      </w:r>
      <w:r>
        <w:rPr>
          <w:rFonts w:ascii="Times New Roman" w:hAnsi="Times New Roman" w:cs="Times New Roman"/>
          <w:sz w:val="28"/>
          <w:szCs w:val="28"/>
        </w:rPr>
        <w:t>«О противодействии</w:t>
      </w:r>
      <w:r w:rsidR="00FE5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коррупции»</w:t>
      </w:r>
      <w:r w:rsidR="00FE59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определя</w:t>
      </w:r>
      <w:r w:rsidR="00FE59BF">
        <w:rPr>
          <w:rFonts w:ascii="Times New Roman" w:hAnsi="Times New Roman" w:cs="Times New Roman"/>
          <w:sz w:val="28"/>
          <w:szCs w:val="28"/>
        </w:rPr>
        <w:t xml:space="preserve">ет порядок действий  работников </w:t>
      </w:r>
      <w:r>
        <w:rPr>
          <w:rFonts w:ascii="Times New Roman" w:hAnsi="Times New Roman" w:cs="Times New Roman"/>
          <w:sz w:val="28"/>
          <w:szCs w:val="28"/>
        </w:rPr>
        <w:t>при возникновении ситуации, имеющей признаки конфликта интересов, порядок подачи соответствующего уведомления, перечень сведен</w:t>
      </w:r>
      <w:r w:rsidR="00FE59BF">
        <w:rPr>
          <w:rFonts w:ascii="Times New Roman" w:hAnsi="Times New Roman" w:cs="Times New Roman"/>
          <w:sz w:val="28"/>
          <w:szCs w:val="28"/>
        </w:rPr>
        <w:t xml:space="preserve">ий, </w:t>
      </w:r>
      <w:r>
        <w:rPr>
          <w:rFonts w:ascii="Times New Roman" w:hAnsi="Times New Roman" w:cs="Times New Roman"/>
          <w:sz w:val="28"/>
          <w:szCs w:val="28"/>
        </w:rPr>
        <w:t>содержащихся в уведомлении, п</w:t>
      </w:r>
      <w:r w:rsidR="00FE59BF">
        <w:rPr>
          <w:rFonts w:ascii="Times New Roman" w:hAnsi="Times New Roman" w:cs="Times New Roman"/>
          <w:sz w:val="28"/>
          <w:szCs w:val="28"/>
        </w:rPr>
        <w:t xml:space="preserve">орядок регистрации уведомлений, </w:t>
      </w:r>
      <w:r>
        <w:rPr>
          <w:rFonts w:ascii="Times New Roman" w:hAnsi="Times New Roman" w:cs="Times New Roman"/>
          <w:sz w:val="28"/>
          <w:szCs w:val="28"/>
        </w:rPr>
        <w:t>организацию проверки сведений, указанных в уведомлении.</w:t>
      </w:r>
    </w:p>
    <w:p w:rsidR="00051748" w:rsidRDefault="00051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При возникновении ситуации, имеющей признаки конфликта</w:t>
      </w:r>
    </w:p>
    <w:p w:rsidR="00051748" w:rsidRDefault="00FE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интересов, работник </w:t>
      </w:r>
      <w:r w:rsidR="005E4C03">
        <w:rPr>
          <w:rFonts w:ascii="Times New Roman" w:hAnsi="Times New Roman" w:cs="Times New Roman"/>
          <w:sz w:val="28"/>
          <w:szCs w:val="28"/>
        </w:rPr>
        <w:t xml:space="preserve"> МБУК «Туриловский ИКЦ»  обязан по установлен</w:t>
      </w:r>
      <w:r>
        <w:rPr>
          <w:rFonts w:ascii="Times New Roman" w:hAnsi="Times New Roman" w:cs="Times New Roman"/>
          <w:sz w:val="28"/>
          <w:szCs w:val="28"/>
        </w:rPr>
        <w:t xml:space="preserve">ной форме уведомить директора МБУК «Туриловский ИКЦ» </w:t>
      </w:r>
      <w:r w:rsidR="005E4C03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C03">
        <w:rPr>
          <w:rFonts w:ascii="Times New Roman" w:hAnsi="Times New Roman" w:cs="Times New Roman"/>
          <w:sz w:val="28"/>
          <w:szCs w:val="28"/>
        </w:rPr>
        <w:t>возможности его возникновения (Приложение №1 к настоящему Порядку).</w:t>
      </w:r>
    </w:p>
    <w:p w:rsidR="00051748" w:rsidRDefault="00051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уведомлении указывается:</w:t>
      </w: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</w:t>
      </w:r>
      <w:r w:rsidR="00FE59BF">
        <w:rPr>
          <w:rFonts w:ascii="Times New Roman" w:hAnsi="Times New Roman" w:cs="Times New Roman"/>
          <w:sz w:val="28"/>
          <w:szCs w:val="28"/>
        </w:rPr>
        <w:t>амилия, имя, отчество работника</w:t>
      </w:r>
      <w:r>
        <w:rPr>
          <w:rFonts w:ascii="Times New Roman" w:hAnsi="Times New Roman" w:cs="Times New Roman"/>
          <w:sz w:val="28"/>
          <w:szCs w:val="28"/>
        </w:rPr>
        <w:t>, направившего уведомление</w:t>
      </w: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</w:t>
      </w:r>
      <w:r w:rsidR="00FE59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уведомитель);</w:t>
      </w: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должность уведомителя, наименование структурного подразделения, в котором он осуществляет профессиональную деятельность;</w:t>
      </w: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 ситуации, при которой личная заинтересованность (</w:t>
      </w:r>
      <w:r w:rsidR="00FE59BF">
        <w:rPr>
          <w:rFonts w:ascii="Times New Roman" w:hAnsi="Times New Roman" w:cs="Times New Roman"/>
          <w:sz w:val="28"/>
          <w:szCs w:val="28"/>
        </w:rPr>
        <w:t>прямая или косвенная) уведомителя</w:t>
      </w:r>
      <w:r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им своих должностных обязанностей, и при которой возникает или может возникнуть противоречие ме</w:t>
      </w:r>
      <w:r w:rsidR="00FE59BF">
        <w:rPr>
          <w:rFonts w:ascii="Times New Roman" w:hAnsi="Times New Roman" w:cs="Times New Roman"/>
          <w:sz w:val="28"/>
          <w:szCs w:val="28"/>
        </w:rPr>
        <w:t>жду личной заинтересованностью уведомителя</w:t>
      </w:r>
      <w:r>
        <w:rPr>
          <w:rFonts w:ascii="Times New Roman" w:hAnsi="Times New Roman" w:cs="Times New Roman"/>
          <w:sz w:val="28"/>
          <w:szCs w:val="28"/>
        </w:rPr>
        <w:t xml:space="preserve">  и правами и законными интересами МБУК «Туриловский ИКЦ», граждан, организаций, общества, государства,</w:t>
      </w:r>
      <w:r w:rsidR="007B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способное привести к причинению вреда их правам и законным интересам;</w:t>
      </w: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информация о личной за</w:t>
      </w:r>
      <w:r w:rsidR="007B5D7F">
        <w:rPr>
          <w:rFonts w:ascii="Times New Roman" w:hAnsi="Times New Roman" w:cs="Times New Roman"/>
          <w:sz w:val="28"/>
          <w:szCs w:val="28"/>
        </w:rPr>
        <w:t xml:space="preserve">интересованности уведомителя , </w:t>
      </w:r>
      <w:r>
        <w:rPr>
          <w:rFonts w:ascii="Times New Roman" w:hAnsi="Times New Roman" w:cs="Times New Roman"/>
          <w:sz w:val="28"/>
          <w:szCs w:val="28"/>
        </w:rPr>
        <w:t xml:space="preserve"> которая влияет или может повлиять на надлежащее исполнение им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обязанностей, о в</w:t>
      </w:r>
      <w:r w:rsidR="007B5D7F">
        <w:rPr>
          <w:rFonts w:ascii="Times New Roman" w:hAnsi="Times New Roman" w:cs="Times New Roman"/>
          <w:sz w:val="28"/>
          <w:szCs w:val="28"/>
        </w:rPr>
        <w:t>озможности получения работником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доходов</w:t>
      </w:r>
      <w:r w:rsidR="007B5D7F">
        <w:rPr>
          <w:rFonts w:ascii="Times New Roman" w:hAnsi="Times New Roman" w:cs="Times New Roman"/>
          <w:sz w:val="28"/>
          <w:szCs w:val="28"/>
        </w:rPr>
        <w:t xml:space="preserve"> в виде денег, ценностей, иного </w:t>
      </w:r>
      <w:r>
        <w:rPr>
          <w:rFonts w:ascii="Times New Roman" w:hAnsi="Times New Roman" w:cs="Times New Roman"/>
          <w:sz w:val="28"/>
          <w:szCs w:val="28"/>
        </w:rPr>
        <w:t>имущества или услуг имущественного характера, иных имущественных прав для себя или для третьих лиц;</w:t>
      </w: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дата подачи уведомления;</w:t>
      </w: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личная подпись уведомителя.</w:t>
      </w:r>
    </w:p>
    <w:p w:rsidR="00051748" w:rsidRDefault="00051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48" w:rsidRDefault="007B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Директор МБУК «Туриловский ИКЦ» </w:t>
      </w:r>
      <w:r w:rsidR="005E4C03">
        <w:rPr>
          <w:rFonts w:ascii="Times New Roman" w:hAnsi="Times New Roman" w:cs="Times New Roman"/>
          <w:sz w:val="28"/>
          <w:szCs w:val="28"/>
        </w:rPr>
        <w:t xml:space="preserve"> передает уведомление председате</w:t>
      </w:r>
      <w:r>
        <w:rPr>
          <w:rFonts w:ascii="Times New Roman" w:hAnsi="Times New Roman" w:cs="Times New Roman"/>
          <w:sz w:val="28"/>
          <w:szCs w:val="28"/>
        </w:rPr>
        <w:t xml:space="preserve">лю Комиссии </w:t>
      </w:r>
      <w:r w:rsidR="00830422">
        <w:rPr>
          <w:rFonts w:ascii="Times New Roman" w:hAnsi="Times New Roman" w:cs="Times New Roman"/>
          <w:sz w:val="28"/>
          <w:szCs w:val="28"/>
        </w:rPr>
        <w:t xml:space="preserve"> «П</w:t>
      </w:r>
      <w:r>
        <w:rPr>
          <w:rFonts w:ascii="Times New Roman" w:hAnsi="Times New Roman" w:cs="Times New Roman"/>
          <w:sz w:val="28"/>
          <w:szCs w:val="28"/>
        </w:rPr>
        <w:t>о соблюдению требований к служебному поведению муниципальных служащих</w:t>
      </w:r>
      <w:r w:rsidR="00830422">
        <w:rPr>
          <w:rFonts w:ascii="Times New Roman" w:hAnsi="Times New Roman" w:cs="Times New Roman"/>
          <w:sz w:val="28"/>
          <w:szCs w:val="28"/>
        </w:rPr>
        <w:t xml:space="preserve">,  проходящих муниципальную службу в Администрации Туриловского сельского поселения, и урегулирования конфликта интересов» </w:t>
      </w:r>
      <w:r w:rsidR="003A5E61">
        <w:rPr>
          <w:rFonts w:ascii="Times New Roman" w:hAnsi="Times New Roman" w:cs="Times New Roman"/>
          <w:sz w:val="28"/>
          <w:szCs w:val="28"/>
        </w:rPr>
        <w:t xml:space="preserve"> (далее - Комиссия).  А</w:t>
      </w:r>
      <w:r w:rsidR="005E4C03">
        <w:rPr>
          <w:rFonts w:ascii="Times New Roman" w:hAnsi="Times New Roman" w:cs="Times New Roman"/>
          <w:sz w:val="28"/>
          <w:szCs w:val="28"/>
        </w:rPr>
        <w:t xml:space="preserve"> также принимает меры по предотвращению или урегулированию конфликта интересов в соответствии с правилами, установленными статьей 11 Федеральн</w:t>
      </w:r>
      <w:r w:rsidR="00830422">
        <w:rPr>
          <w:rFonts w:ascii="Times New Roman" w:hAnsi="Times New Roman" w:cs="Times New Roman"/>
          <w:sz w:val="28"/>
          <w:szCs w:val="28"/>
        </w:rPr>
        <w:t>ого закона от 25.12.2008 №273</w:t>
      </w:r>
      <w:r w:rsidR="005E4C03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051748" w:rsidRDefault="00051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Уведомление регистрируется в день поступления в Журнале учета уведомлений о возникновении конфликта интересов </w:t>
      </w:r>
      <w:r w:rsidR="00830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</w:t>
      </w:r>
      <w:r w:rsidR="00830422">
        <w:rPr>
          <w:rFonts w:ascii="Times New Roman" w:hAnsi="Times New Roman" w:cs="Times New Roman"/>
          <w:sz w:val="28"/>
          <w:szCs w:val="28"/>
        </w:rPr>
        <w:t>иложение №2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8304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Указанный журнал должен быть прошит и пронумерован, а также заверен оттиском печати МБУК «Туриловский ИКЦ».</w:t>
      </w:r>
    </w:p>
    <w:p w:rsidR="00051748" w:rsidRDefault="00051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48" w:rsidRDefault="005E4C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6. На Уведомлении ставится отметка о его поступлении к работодателю </w:t>
      </w:r>
      <w:r w:rsidR="0083042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051748" w:rsidRDefault="000517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Уведомление не принимается в случае, если в нем отсутствует</w:t>
      </w:r>
    </w:p>
    <w:p w:rsidR="00051748" w:rsidRDefault="005E4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указанная в пункте 3 настоящего Порядка.</w:t>
      </w:r>
    </w:p>
    <w:p w:rsidR="00051748" w:rsidRDefault="00051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48" w:rsidRDefault="005E4C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8. Рассмотрение сведений, содержащихся в Уведомлении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конфликта интересов,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организация проверки</w:t>
      </w:r>
      <w:r w:rsidR="00830422">
        <w:rPr>
          <w:rFonts w:ascii="Times New Roman" w:hAnsi="Times New Roman" w:cs="Times New Roman"/>
          <w:bCs/>
          <w:sz w:val="28"/>
          <w:szCs w:val="28"/>
        </w:rPr>
        <w:t xml:space="preserve"> указанных сведений проводится Комиссией  </w:t>
      </w:r>
      <w:r w:rsidR="00830422">
        <w:rPr>
          <w:rFonts w:ascii="Times New Roman" w:hAnsi="Times New Roman" w:cs="Times New Roman"/>
          <w:sz w:val="28"/>
          <w:szCs w:val="28"/>
        </w:rPr>
        <w:t>«По соблюдению требований к служебному поведению муниципальных служащих,  проходящих муниципальную службу в Администрации Туриловского сельского поселения, и урегулирования конфликта интересов»</w:t>
      </w:r>
      <w:r w:rsidR="003A5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Комиссия). </w:t>
      </w:r>
    </w:p>
    <w:p w:rsidR="00051748" w:rsidRDefault="00051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51748" w:rsidRDefault="00051748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051748" w:rsidRDefault="00051748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051748" w:rsidRDefault="00051748" w:rsidP="003A5E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3A5E61" w:rsidRDefault="005E4C03" w:rsidP="003A5E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A5E6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Приложение № 1</w:t>
      </w:r>
    </w:p>
    <w:p w:rsidR="003A5E61" w:rsidRDefault="003A5E61" w:rsidP="003A5E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                                                    к Порядку уведомления работниками</w:t>
      </w:r>
      <w:r w:rsidR="005E4C0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</w:t>
      </w:r>
    </w:p>
    <w:p w:rsidR="003A5E61" w:rsidRDefault="003A5E61" w:rsidP="003A5E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                                                МБУК «Туриловский ИКЦ» работодателя</w:t>
      </w:r>
    </w:p>
    <w:p w:rsidR="003A5E61" w:rsidRDefault="003A5E61" w:rsidP="003A5E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                                              </w:t>
      </w:r>
      <w:r w:rsidR="005E4C0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5E4C0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возникновении конфликта интересов</w:t>
      </w:r>
      <w:r w:rsidR="005E4C0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</w:t>
      </w:r>
    </w:p>
    <w:p w:rsidR="00051748" w:rsidRDefault="003A5E61" w:rsidP="003A5E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         </w:t>
      </w:r>
      <w:r w:rsidR="005E4C0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051748" w:rsidRPr="003A5E61" w:rsidRDefault="005E4C03" w:rsidP="003A5E61">
      <w:pPr>
        <w:spacing w:beforeAutospacing="1" w:afterAutospacing="1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51748" w:rsidRDefault="005E4C03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Форма</w:t>
      </w:r>
    </w:p>
    <w:p w:rsidR="00051748" w:rsidRDefault="005E4C0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 о возникновении конфликта интересов</w:t>
      </w: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748" w:rsidRDefault="005E4C0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Работодателю__________________________________</w:t>
      </w:r>
    </w:p>
    <w:p w:rsidR="00051748" w:rsidRDefault="005E4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инициалы, ФИО)</w:t>
      </w:r>
    </w:p>
    <w:p w:rsidR="00051748" w:rsidRDefault="005E4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51748" w:rsidRDefault="005E4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уведомителя)</w:t>
      </w:r>
    </w:p>
    <w:p w:rsidR="00051748" w:rsidRDefault="005E4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51748" w:rsidRDefault="005E4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051748" w:rsidRDefault="005E4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51748" w:rsidRDefault="005E4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(структурное подразделение</w:t>
      </w:r>
    </w:p>
    <w:p w:rsidR="00051748" w:rsidRDefault="0005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5E4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со статьей 11 Федерального закона Российской Федерации от 25.12.2008 № 273  «О противодействии коррупции» 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748" w:rsidRDefault="0005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уведомителя)</w:t>
      </w: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настоящим уведомляю о возникновении конфликта интересов, а именно</w:t>
      </w:r>
    </w:p>
    <w:p w:rsidR="00051748" w:rsidRDefault="0005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(перечислить, в чем выражается конфликт интересов)</w:t>
      </w: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51748" w:rsidRDefault="00051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51748" w:rsidRDefault="00051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51748" w:rsidRDefault="00051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051748" w:rsidRDefault="0005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0517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уведомителя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051748" w:rsidRDefault="0005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05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5E4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Уведомление зарегистрировано в Журнале учета уведомлений о возникновении конфликта интересов «___»___________20__г. № _______ </w:t>
      </w:r>
    </w:p>
    <w:p w:rsidR="00051748" w:rsidRDefault="005E4C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</w:p>
    <w:p w:rsidR="00051748" w:rsidRDefault="005E4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Ф.И.О. ответственного лица)</w:t>
      </w: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5E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Приложение №2</w:t>
      </w:r>
    </w:p>
    <w:p w:rsidR="00051748" w:rsidRDefault="005E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к Порядку уведомления работниками</w:t>
      </w:r>
    </w:p>
    <w:p w:rsidR="00051748" w:rsidRDefault="005E4C03" w:rsidP="005E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МБУК  «Туриловский ИКЦ» работодателя </w:t>
      </w:r>
    </w:p>
    <w:p w:rsidR="00051748" w:rsidRDefault="005E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 возникновении конфликта интересов                                                                                                                                                                                                      </w:t>
      </w: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051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051748" w:rsidRDefault="005E4C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ЖУРНАЛ</w:t>
      </w:r>
    </w:p>
    <w:p w:rsidR="00051748" w:rsidRDefault="005E4C03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учета уведомлений о возникновении конфликта   интересов</w:t>
      </w: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"/>
        <w:gridCol w:w="1755"/>
        <w:gridCol w:w="2490"/>
        <w:gridCol w:w="2219"/>
        <w:gridCol w:w="1876"/>
      </w:tblGrid>
      <w:tr w:rsidR="00051748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5E4C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  <w:p w:rsidR="00051748" w:rsidRDefault="00051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5E4C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подачи</w:t>
            </w:r>
          </w:p>
          <w:p w:rsidR="00051748" w:rsidRDefault="005E4C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уведомления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5E4C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Ф.И.О., должность лица, подавшего уведомление</w:t>
            </w:r>
          </w:p>
          <w:p w:rsidR="00051748" w:rsidRDefault="00051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5E4C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051748" w:rsidRDefault="005E4C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структурного</w:t>
            </w:r>
          </w:p>
          <w:p w:rsidR="00051748" w:rsidRDefault="005E4C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подразделения МЬУК «Туриловский ИКЦ»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Default="005E4C0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  <w:p w:rsidR="00051748" w:rsidRDefault="00051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1748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spacing w:after="0" w:line="240" w:lineRule="auto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</w:tr>
      <w:tr w:rsidR="00051748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</w:tr>
      <w:tr w:rsidR="00051748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</w:tr>
      <w:tr w:rsidR="00051748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</w:tr>
      <w:tr w:rsidR="00051748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</w:tr>
      <w:tr w:rsidR="00051748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</w:tr>
      <w:tr w:rsidR="00051748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</w:tr>
      <w:tr w:rsidR="00051748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</w:tr>
      <w:tr w:rsidR="00051748"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Default="00051748">
            <w:pPr>
              <w:pStyle w:val="a8"/>
            </w:pPr>
          </w:p>
        </w:tc>
      </w:tr>
    </w:tbl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051748" w:rsidRDefault="00051748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051748" w:rsidRDefault="00051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5E4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051748" w:rsidRDefault="000517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748" w:rsidRDefault="00051748"/>
    <w:p w:rsidR="00051748" w:rsidRDefault="00051748">
      <w:pPr>
        <w:spacing w:after="0"/>
      </w:pPr>
    </w:p>
    <w:sectPr w:rsidR="000517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48"/>
    <w:rsid w:val="00051748"/>
    <w:rsid w:val="00214DE3"/>
    <w:rsid w:val="003A5E61"/>
    <w:rsid w:val="005E4C03"/>
    <w:rsid w:val="007B5D7F"/>
    <w:rsid w:val="00830422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EB49F-2051-4DF8-B5B0-70C85A44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346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5</cp:revision>
  <dcterms:created xsi:type="dcterms:W3CDTF">2019-02-04T19:06:00Z</dcterms:created>
  <dcterms:modified xsi:type="dcterms:W3CDTF">2019-02-20T07:15:00Z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