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Приложение </w:t>
      </w:r>
      <w:r w:rsidR="006D3C32">
        <w:rPr>
          <w:rFonts w:ascii="Times New Roman" w:hAnsi="Times New Roman"/>
          <w:sz w:val="28"/>
          <w:szCs w:val="28"/>
        </w:rPr>
        <w:t>6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5E4646">
        <w:rPr>
          <w:rFonts w:ascii="Times New Roman" w:hAnsi="Times New Roman"/>
          <w:sz w:val="28"/>
          <w:szCs w:val="28"/>
        </w:rPr>
        <w:t>2</w:t>
      </w:r>
      <w:r w:rsidR="00D45D6E">
        <w:rPr>
          <w:rFonts w:ascii="Times New Roman" w:hAnsi="Times New Roman"/>
          <w:sz w:val="28"/>
          <w:szCs w:val="28"/>
        </w:rPr>
        <w:t>5</w:t>
      </w:r>
      <w:r w:rsidR="009B0D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D45D6E">
        <w:rPr>
          <w:rFonts w:ascii="Times New Roman" w:hAnsi="Times New Roman"/>
          <w:sz w:val="28"/>
          <w:szCs w:val="28"/>
        </w:rPr>
        <w:t>6</w:t>
      </w:r>
      <w:r w:rsidR="00DD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D45D6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Суммы иных межбюджетных трансфертов, предоставляемых </w:t>
      </w:r>
      <w:proofErr w:type="gramStart"/>
      <w:r>
        <w:rPr>
          <w:rFonts w:ascii="Times New Roman" w:hAnsi="Times New Roman"/>
          <w:b/>
          <w:sz w:val="28"/>
          <w:szCs w:val="28"/>
        </w:rPr>
        <w:t>из</w:t>
      </w:r>
      <w:proofErr w:type="gramEnd"/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0E2E7C">
        <w:rPr>
          <w:rFonts w:ascii="Times New Roman" w:hAnsi="Times New Roman"/>
          <w:b/>
          <w:sz w:val="28"/>
          <w:szCs w:val="28"/>
        </w:rPr>
        <w:t>юджета Туриловского сельского поселения Миллеровского района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E2E7C">
        <w:rPr>
          <w:rFonts w:ascii="Times New Roman" w:hAnsi="Times New Roman"/>
          <w:b/>
          <w:sz w:val="28"/>
          <w:szCs w:val="28"/>
        </w:rPr>
        <w:t xml:space="preserve"> бюджет Миллеровского района и </w:t>
      </w:r>
      <w:proofErr w:type="gramStart"/>
      <w:r w:rsidR="000E2E7C">
        <w:rPr>
          <w:rFonts w:ascii="Times New Roman" w:hAnsi="Times New Roman"/>
          <w:b/>
          <w:sz w:val="28"/>
          <w:szCs w:val="28"/>
        </w:rPr>
        <w:t>направляемых</w:t>
      </w:r>
      <w:proofErr w:type="gramEnd"/>
      <w:r w:rsidR="000E2E7C">
        <w:rPr>
          <w:rFonts w:ascii="Times New Roman" w:hAnsi="Times New Roman"/>
          <w:b/>
          <w:sz w:val="28"/>
          <w:szCs w:val="28"/>
        </w:rPr>
        <w:t xml:space="preserve"> на финансирование 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E2E7C">
        <w:rPr>
          <w:rFonts w:ascii="Times New Roman" w:hAnsi="Times New Roman"/>
          <w:b/>
          <w:sz w:val="28"/>
          <w:szCs w:val="28"/>
        </w:rPr>
        <w:t>асходов, связанных с передачей осуществления части полномочий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>рганов местного самоуправления Туриловского сельского поселения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 xml:space="preserve">рганам местного самоуправления Миллеровского района </w:t>
      </w:r>
      <w:proofErr w:type="gramStart"/>
      <w:r w:rsidR="000E2E7C">
        <w:rPr>
          <w:rFonts w:ascii="Times New Roman" w:hAnsi="Times New Roman"/>
          <w:b/>
          <w:sz w:val="28"/>
          <w:szCs w:val="28"/>
        </w:rPr>
        <w:t>на</w:t>
      </w:r>
      <w:proofErr w:type="gramEnd"/>
      <w:r w:rsidR="000E2E7C">
        <w:rPr>
          <w:rFonts w:ascii="Times New Roman" w:hAnsi="Times New Roman"/>
          <w:b/>
          <w:sz w:val="28"/>
          <w:szCs w:val="28"/>
        </w:rPr>
        <w:t xml:space="preserve"> </w:t>
      </w:r>
    </w:p>
    <w:p w:rsidR="000E2E7C" w:rsidRP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5E4646">
        <w:rPr>
          <w:rFonts w:ascii="Times New Roman" w:hAnsi="Times New Roman"/>
          <w:b/>
          <w:sz w:val="28"/>
          <w:szCs w:val="28"/>
        </w:rPr>
        <w:t>2</w:t>
      </w:r>
      <w:r w:rsidR="00D45D6E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D45D6E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D45D6E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2"/>
        <w:gridCol w:w="5575"/>
        <w:gridCol w:w="1092"/>
        <w:gridCol w:w="1218"/>
        <w:gridCol w:w="1157"/>
      </w:tblGrid>
      <w:tr w:rsidR="000E2E7C" w:rsidRPr="00DC342D" w:rsidTr="005464E2">
        <w:tc>
          <w:tcPr>
            <w:tcW w:w="812" w:type="dxa"/>
          </w:tcPr>
          <w:p w:rsidR="000E2E7C" w:rsidRPr="00DD0348" w:rsidRDefault="000E2E7C" w:rsidP="000E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575" w:type="dxa"/>
            <w:vAlign w:val="bottom"/>
          </w:tcPr>
          <w:p w:rsidR="000E2E7C" w:rsidRPr="00DD0348" w:rsidRDefault="000E2E7C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2" w:type="dxa"/>
            <w:vAlign w:val="bottom"/>
          </w:tcPr>
          <w:p w:rsidR="000E2E7C" w:rsidRPr="00DD0348" w:rsidRDefault="000E2E7C" w:rsidP="00D45D6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E46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D45D6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18" w:type="dxa"/>
          </w:tcPr>
          <w:p w:rsidR="000E2E7C" w:rsidRPr="00DD0348" w:rsidRDefault="000E2E7C" w:rsidP="00ED18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ED1875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57" w:type="dxa"/>
          </w:tcPr>
          <w:p w:rsidR="000E2E7C" w:rsidRPr="00DD0348" w:rsidRDefault="000E2E7C" w:rsidP="00D45D6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45D6E">
              <w:rPr>
                <w:rFonts w:ascii="Times New Roman" w:hAnsi="Times New Roman"/>
                <w:b/>
                <w:sz w:val="28"/>
                <w:szCs w:val="28"/>
              </w:rPr>
              <w:t xml:space="preserve">7 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год</w:t>
            </w:r>
          </w:p>
        </w:tc>
      </w:tr>
      <w:tr w:rsidR="000E2E7C" w:rsidRPr="00DC342D" w:rsidTr="005464E2">
        <w:tc>
          <w:tcPr>
            <w:tcW w:w="812" w:type="dxa"/>
          </w:tcPr>
          <w:p w:rsidR="000E2E7C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75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2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18" w:type="dxa"/>
          </w:tcPr>
          <w:p w:rsidR="000E2E7C" w:rsidRPr="00DC342D" w:rsidRDefault="00011DC4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57" w:type="dxa"/>
          </w:tcPr>
          <w:p w:rsidR="000E2E7C" w:rsidRPr="00DC342D" w:rsidRDefault="00B2084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E2E7C" w:rsidRPr="00DC342D" w:rsidTr="005464E2">
        <w:tc>
          <w:tcPr>
            <w:tcW w:w="812" w:type="dxa"/>
          </w:tcPr>
          <w:p w:rsidR="000E2E7C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75" w:type="dxa"/>
          </w:tcPr>
          <w:p w:rsidR="000E2E7C" w:rsidRDefault="000E2E7C" w:rsidP="009B0D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внутреннему муниципальному финансовому контролю </w:t>
            </w:r>
          </w:p>
        </w:tc>
        <w:tc>
          <w:tcPr>
            <w:tcW w:w="1092" w:type="dxa"/>
          </w:tcPr>
          <w:p w:rsidR="000E2E7C" w:rsidRPr="00DC342D" w:rsidRDefault="005464E2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18" w:type="dxa"/>
          </w:tcPr>
          <w:p w:rsidR="000E2E7C" w:rsidRPr="00DC342D" w:rsidRDefault="005464E2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17,1</w:t>
            </w:r>
          </w:p>
        </w:tc>
        <w:tc>
          <w:tcPr>
            <w:tcW w:w="1157" w:type="dxa"/>
          </w:tcPr>
          <w:p w:rsidR="000E2E7C" w:rsidRPr="00DC342D" w:rsidRDefault="005464E2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17,8</w:t>
            </w:r>
          </w:p>
        </w:tc>
      </w:tr>
      <w:tr w:rsidR="000E2E7C" w:rsidRPr="00DC342D" w:rsidTr="005464E2">
        <w:tc>
          <w:tcPr>
            <w:tcW w:w="812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5575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  <w:tc>
          <w:tcPr>
            <w:tcW w:w="1092" w:type="dxa"/>
          </w:tcPr>
          <w:p w:rsidR="000E2E7C" w:rsidRPr="00DC342D" w:rsidRDefault="005464E2" w:rsidP="001406A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1218" w:type="dxa"/>
          </w:tcPr>
          <w:p w:rsidR="000E2E7C" w:rsidRPr="00DC342D" w:rsidRDefault="005464E2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157" w:type="dxa"/>
          </w:tcPr>
          <w:p w:rsidR="000E2E7C" w:rsidRPr="00DC342D" w:rsidRDefault="005464E2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24,1</w:t>
            </w:r>
          </w:p>
        </w:tc>
      </w:tr>
      <w:tr w:rsidR="000E2E7C" w:rsidRPr="00DC342D" w:rsidTr="005464E2">
        <w:tc>
          <w:tcPr>
            <w:tcW w:w="812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75" w:type="dxa"/>
          </w:tcPr>
          <w:p w:rsidR="000E2E7C" w:rsidRPr="00872D02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984125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организации ритуальных услуг </w:t>
            </w:r>
          </w:p>
        </w:tc>
        <w:tc>
          <w:tcPr>
            <w:tcW w:w="1092" w:type="dxa"/>
          </w:tcPr>
          <w:p w:rsidR="000E2E7C" w:rsidRPr="00DC342D" w:rsidRDefault="005464E2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218" w:type="dxa"/>
          </w:tcPr>
          <w:p w:rsidR="000E2E7C" w:rsidRPr="00DC342D" w:rsidRDefault="005464E2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1157" w:type="dxa"/>
          </w:tcPr>
          <w:p w:rsidR="000E2E7C" w:rsidRPr="00DC342D" w:rsidRDefault="005464E2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16,6</w:t>
            </w:r>
          </w:p>
        </w:tc>
      </w:tr>
      <w:tr w:rsidR="007D4A7F" w:rsidRPr="00DC342D" w:rsidTr="005464E2">
        <w:trPr>
          <w:trHeight w:val="358"/>
        </w:trPr>
        <w:tc>
          <w:tcPr>
            <w:tcW w:w="812" w:type="dxa"/>
          </w:tcPr>
          <w:p w:rsidR="007D4A7F" w:rsidRDefault="007D4A7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5" w:type="dxa"/>
          </w:tcPr>
          <w:p w:rsidR="007D4A7F" w:rsidRPr="007D4A7F" w:rsidRDefault="007D4A7F" w:rsidP="00B2084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4A7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092" w:type="dxa"/>
          </w:tcPr>
          <w:p w:rsidR="007D4A7F" w:rsidRPr="007D4A7F" w:rsidRDefault="005464E2" w:rsidP="00B2084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54,4</w:t>
            </w:r>
          </w:p>
        </w:tc>
        <w:tc>
          <w:tcPr>
            <w:tcW w:w="1218" w:type="dxa"/>
          </w:tcPr>
          <w:p w:rsidR="007D4A7F" w:rsidRPr="007D4A7F" w:rsidRDefault="005464E2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56,3</w:t>
            </w:r>
          </w:p>
        </w:tc>
        <w:tc>
          <w:tcPr>
            <w:tcW w:w="1157" w:type="dxa"/>
          </w:tcPr>
          <w:p w:rsidR="007D4A7F" w:rsidRPr="007D4A7F" w:rsidRDefault="005464E2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58,5</w:t>
            </w:r>
          </w:p>
        </w:tc>
      </w:tr>
    </w:tbl>
    <w:p w:rsidR="00CF2E5D" w:rsidRDefault="00CF2E5D"/>
    <w:sectPr w:rsidR="00CF2E5D" w:rsidSect="000D33D8">
      <w:headerReference w:type="default" r:id="rId7"/>
      <w:pgSz w:w="11906" w:h="16838"/>
      <w:pgMar w:top="1134" w:right="567" w:bottom="1134" w:left="1701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06D" w:rsidRDefault="0094006D" w:rsidP="00DC447E">
      <w:pPr>
        <w:spacing w:after="0" w:line="240" w:lineRule="auto"/>
      </w:pPr>
      <w:r>
        <w:separator/>
      </w:r>
    </w:p>
  </w:endnote>
  <w:endnote w:type="continuationSeparator" w:id="0">
    <w:p w:rsidR="0094006D" w:rsidRDefault="0094006D" w:rsidP="00DC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06D" w:rsidRDefault="0094006D" w:rsidP="00DC447E">
      <w:pPr>
        <w:spacing w:after="0" w:line="240" w:lineRule="auto"/>
      </w:pPr>
      <w:r>
        <w:separator/>
      </w:r>
    </w:p>
  </w:footnote>
  <w:footnote w:type="continuationSeparator" w:id="0">
    <w:p w:rsidR="0094006D" w:rsidRDefault="0094006D" w:rsidP="00DC4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1"/>
      <w:docPartObj>
        <w:docPartGallery w:val="Page Numbers (Top of Page)"/>
        <w:docPartUnique/>
      </w:docPartObj>
    </w:sdtPr>
    <w:sdtEndPr/>
    <w:sdtContent>
      <w:p w:rsidR="00DC447E" w:rsidRDefault="001A7EF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3D8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DC447E" w:rsidRDefault="00DC44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EBC"/>
    <w:rsid w:val="00011DC4"/>
    <w:rsid w:val="000427EA"/>
    <w:rsid w:val="000A12FD"/>
    <w:rsid w:val="000D33D8"/>
    <w:rsid w:val="000E2E7C"/>
    <w:rsid w:val="00102F50"/>
    <w:rsid w:val="001218B6"/>
    <w:rsid w:val="001406AC"/>
    <w:rsid w:val="00145691"/>
    <w:rsid w:val="001517B3"/>
    <w:rsid w:val="0016454D"/>
    <w:rsid w:val="00164FB9"/>
    <w:rsid w:val="00176C06"/>
    <w:rsid w:val="00187720"/>
    <w:rsid w:val="001A7EFB"/>
    <w:rsid w:val="001B7583"/>
    <w:rsid w:val="001C428A"/>
    <w:rsid w:val="001E2313"/>
    <w:rsid w:val="00244337"/>
    <w:rsid w:val="002A0C40"/>
    <w:rsid w:val="002B0014"/>
    <w:rsid w:val="002B599A"/>
    <w:rsid w:val="002D3148"/>
    <w:rsid w:val="002E6601"/>
    <w:rsid w:val="00300B9C"/>
    <w:rsid w:val="00315E9F"/>
    <w:rsid w:val="003908A6"/>
    <w:rsid w:val="003A16EB"/>
    <w:rsid w:val="003B2714"/>
    <w:rsid w:val="003C5260"/>
    <w:rsid w:val="003D4635"/>
    <w:rsid w:val="00402250"/>
    <w:rsid w:val="00413050"/>
    <w:rsid w:val="00425400"/>
    <w:rsid w:val="004629E4"/>
    <w:rsid w:val="004A717F"/>
    <w:rsid w:val="004E5025"/>
    <w:rsid w:val="004F6544"/>
    <w:rsid w:val="005464E2"/>
    <w:rsid w:val="00547D2A"/>
    <w:rsid w:val="00557DDA"/>
    <w:rsid w:val="005A4132"/>
    <w:rsid w:val="005E4646"/>
    <w:rsid w:val="006A32BB"/>
    <w:rsid w:val="006B2630"/>
    <w:rsid w:val="006B75E1"/>
    <w:rsid w:val="006D3C32"/>
    <w:rsid w:val="006F5043"/>
    <w:rsid w:val="0070053C"/>
    <w:rsid w:val="007637B6"/>
    <w:rsid w:val="007B0D23"/>
    <w:rsid w:val="007D4A7F"/>
    <w:rsid w:val="008A6D21"/>
    <w:rsid w:val="008D6656"/>
    <w:rsid w:val="009030B2"/>
    <w:rsid w:val="0092652A"/>
    <w:rsid w:val="0094006D"/>
    <w:rsid w:val="009B082A"/>
    <w:rsid w:val="009B0DD5"/>
    <w:rsid w:val="00A256BB"/>
    <w:rsid w:val="00A27D1D"/>
    <w:rsid w:val="00A3470C"/>
    <w:rsid w:val="00A35D11"/>
    <w:rsid w:val="00A53532"/>
    <w:rsid w:val="00AC2F27"/>
    <w:rsid w:val="00B20840"/>
    <w:rsid w:val="00B855EF"/>
    <w:rsid w:val="00B938FD"/>
    <w:rsid w:val="00BA1F43"/>
    <w:rsid w:val="00BA32DC"/>
    <w:rsid w:val="00BA45A4"/>
    <w:rsid w:val="00BB114E"/>
    <w:rsid w:val="00BD4BF7"/>
    <w:rsid w:val="00BE1592"/>
    <w:rsid w:val="00C21EA1"/>
    <w:rsid w:val="00CC5AF2"/>
    <w:rsid w:val="00CD3BDF"/>
    <w:rsid w:val="00CF2E5D"/>
    <w:rsid w:val="00CF5F0B"/>
    <w:rsid w:val="00D068BD"/>
    <w:rsid w:val="00D07E19"/>
    <w:rsid w:val="00D12D81"/>
    <w:rsid w:val="00D45D6E"/>
    <w:rsid w:val="00D77112"/>
    <w:rsid w:val="00D87F7A"/>
    <w:rsid w:val="00D92261"/>
    <w:rsid w:val="00D940BB"/>
    <w:rsid w:val="00D949FD"/>
    <w:rsid w:val="00DA18C1"/>
    <w:rsid w:val="00DB77FE"/>
    <w:rsid w:val="00DC342D"/>
    <w:rsid w:val="00DC447E"/>
    <w:rsid w:val="00DC7C9A"/>
    <w:rsid w:val="00DD0348"/>
    <w:rsid w:val="00DE6660"/>
    <w:rsid w:val="00DF5F26"/>
    <w:rsid w:val="00E51C3E"/>
    <w:rsid w:val="00E54F0A"/>
    <w:rsid w:val="00E6455E"/>
    <w:rsid w:val="00E80B36"/>
    <w:rsid w:val="00ED1875"/>
    <w:rsid w:val="00ED7F67"/>
    <w:rsid w:val="00F00AE5"/>
    <w:rsid w:val="00F03EEE"/>
    <w:rsid w:val="00F64753"/>
    <w:rsid w:val="00F93F3E"/>
    <w:rsid w:val="00FA7966"/>
    <w:rsid w:val="00FD1E72"/>
    <w:rsid w:val="00FE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44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447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69</cp:revision>
  <cp:lastPrinted>2023-12-25T07:43:00Z</cp:lastPrinted>
  <dcterms:created xsi:type="dcterms:W3CDTF">2017-11-02T16:23:00Z</dcterms:created>
  <dcterms:modified xsi:type="dcterms:W3CDTF">2024-12-20T07:34:00Z</dcterms:modified>
</cp:coreProperties>
</file>