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846" w:rsidRPr="00613846" w:rsidRDefault="00613846" w:rsidP="00613846">
      <w:pPr>
        <w:pStyle w:val="21"/>
        <w:jc w:val="right"/>
        <w:rPr>
          <w:b/>
          <w:szCs w:val="28"/>
          <w:u w:val="single"/>
        </w:rPr>
      </w:pPr>
    </w:p>
    <w:p w:rsidR="007F5B8A" w:rsidRDefault="007F5B8A" w:rsidP="007F5B8A">
      <w:pPr>
        <w:pStyle w:val="21"/>
        <w:jc w:val="center"/>
        <w:rPr>
          <w:szCs w:val="28"/>
        </w:rPr>
      </w:pPr>
      <w:r>
        <w:rPr>
          <w:szCs w:val="28"/>
        </w:rPr>
        <w:t>РОССИЙСКАЯ  ФЕДЕРАЦИЯ</w:t>
      </w:r>
    </w:p>
    <w:p w:rsidR="007F5B8A" w:rsidRDefault="007F5B8A" w:rsidP="007F5B8A">
      <w:pPr>
        <w:pStyle w:val="21"/>
        <w:jc w:val="center"/>
        <w:rPr>
          <w:szCs w:val="28"/>
        </w:rPr>
      </w:pPr>
      <w:r>
        <w:rPr>
          <w:szCs w:val="28"/>
        </w:rPr>
        <w:t>РОСТОВСКАЯ  ОБЛАСТЬ</w:t>
      </w:r>
    </w:p>
    <w:p w:rsidR="007F5B8A" w:rsidRDefault="007F5B8A" w:rsidP="007F5B8A">
      <w:pPr>
        <w:pStyle w:val="21"/>
        <w:jc w:val="center"/>
        <w:rPr>
          <w:szCs w:val="28"/>
        </w:rPr>
      </w:pPr>
      <w:r>
        <w:rPr>
          <w:szCs w:val="28"/>
        </w:rPr>
        <w:t>МИЛЛЕРОВСКИЙ  РАЙОН</w:t>
      </w:r>
    </w:p>
    <w:p w:rsidR="007F5B8A" w:rsidRDefault="007F5B8A" w:rsidP="007F5B8A">
      <w:pPr>
        <w:pStyle w:val="21"/>
        <w:jc w:val="center"/>
        <w:rPr>
          <w:szCs w:val="28"/>
        </w:rPr>
      </w:pPr>
      <w:r>
        <w:rPr>
          <w:szCs w:val="28"/>
        </w:rPr>
        <w:t>МУНИЦИПАЛЬНОЕ  ОБРАЗОВАНИЕ</w:t>
      </w:r>
    </w:p>
    <w:p w:rsidR="007F5B8A" w:rsidRDefault="007F5B8A" w:rsidP="007F5B8A">
      <w:pPr>
        <w:pStyle w:val="21"/>
        <w:jc w:val="center"/>
        <w:rPr>
          <w:szCs w:val="28"/>
        </w:rPr>
      </w:pPr>
      <w:r>
        <w:rPr>
          <w:szCs w:val="28"/>
        </w:rPr>
        <w:t>«ТУРИЛОВСКОЕ  СЕЛЬСКОЕ  ПОСЕЛЕНИЕ»</w:t>
      </w:r>
    </w:p>
    <w:p w:rsidR="007F5B8A" w:rsidRDefault="007F5B8A" w:rsidP="007F5B8A">
      <w:pPr>
        <w:pStyle w:val="21"/>
        <w:jc w:val="center"/>
        <w:rPr>
          <w:szCs w:val="28"/>
        </w:rPr>
      </w:pPr>
    </w:p>
    <w:p w:rsidR="007F5B8A" w:rsidRPr="005F6482" w:rsidRDefault="007F5B8A" w:rsidP="007F5B8A">
      <w:pPr>
        <w:pStyle w:val="21"/>
        <w:jc w:val="center"/>
        <w:rPr>
          <w:b/>
          <w:sz w:val="32"/>
          <w:szCs w:val="32"/>
        </w:rPr>
      </w:pPr>
      <w:r w:rsidRPr="005F6482">
        <w:rPr>
          <w:b/>
          <w:sz w:val="32"/>
          <w:szCs w:val="32"/>
        </w:rPr>
        <w:t>АДМИНИСТРАЦИЯ</w:t>
      </w:r>
    </w:p>
    <w:p w:rsidR="007F5B8A" w:rsidRPr="005F6482" w:rsidRDefault="007F5B8A" w:rsidP="005F6482">
      <w:pPr>
        <w:pStyle w:val="21"/>
        <w:jc w:val="center"/>
        <w:rPr>
          <w:b/>
          <w:spacing w:val="20"/>
          <w:sz w:val="32"/>
          <w:szCs w:val="32"/>
        </w:rPr>
      </w:pPr>
      <w:r w:rsidRPr="005F6482">
        <w:rPr>
          <w:b/>
          <w:sz w:val="32"/>
          <w:szCs w:val="32"/>
        </w:rPr>
        <w:t xml:space="preserve"> ТУРИЛОВСКОГО  СЕЛЬСКОГО  ПОСЕЛЕНИЯ</w:t>
      </w:r>
    </w:p>
    <w:p w:rsidR="007F5B8A" w:rsidRDefault="007F5B8A" w:rsidP="007F5B8A">
      <w:pPr>
        <w:pStyle w:val="1"/>
        <w:jc w:val="center"/>
        <w:rPr>
          <w:rFonts w:ascii="Times New Roman" w:hAnsi="Times New Roman"/>
        </w:rPr>
      </w:pPr>
      <w:r w:rsidRPr="005F6482">
        <w:rPr>
          <w:rFonts w:ascii="Times New Roman" w:hAnsi="Times New Roman"/>
        </w:rPr>
        <w:t>ПОСТАНОВЛЕНИЕ</w:t>
      </w:r>
    </w:p>
    <w:p w:rsidR="000C48A5" w:rsidRPr="000C48A5" w:rsidRDefault="000C48A5" w:rsidP="000C48A5"/>
    <w:p w:rsidR="007F5B8A" w:rsidRDefault="007F5B8A" w:rsidP="007F5B8A">
      <w:pPr>
        <w:jc w:val="center"/>
        <w:rPr>
          <w:sz w:val="28"/>
          <w:szCs w:val="28"/>
        </w:rPr>
      </w:pPr>
      <w:r w:rsidRPr="00963FAF">
        <w:rPr>
          <w:sz w:val="28"/>
          <w:szCs w:val="28"/>
        </w:rPr>
        <w:t xml:space="preserve">от </w:t>
      </w:r>
      <w:r w:rsidR="00822B9B">
        <w:rPr>
          <w:sz w:val="28"/>
          <w:szCs w:val="28"/>
        </w:rPr>
        <w:t>27.06.2025</w:t>
      </w:r>
      <w:r w:rsidR="00252A9E">
        <w:rPr>
          <w:sz w:val="28"/>
          <w:szCs w:val="28"/>
        </w:rPr>
        <w:t xml:space="preserve"> </w:t>
      </w:r>
      <w:r w:rsidRPr="00963FAF">
        <w:rPr>
          <w:sz w:val="28"/>
          <w:szCs w:val="28"/>
        </w:rPr>
        <w:sym w:font="Times New Roman" w:char="2116"/>
      </w:r>
      <w:r w:rsidR="00252A9E">
        <w:rPr>
          <w:sz w:val="28"/>
          <w:szCs w:val="28"/>
        </w:rPr>
        <w:t xml:space="preserve"> </w:t>
      </w:r>
      <w:r w:rsidR="00822B9B">
        <w:rPr>
          <w:sz w:val="28"/>
          <w:szCs w:val="28"/>
        </w:rPr>
        <w:t>66</w:t>
      </w:r>
    </w:p>
    <w:p w:rsidR="00CA1E08" w:rsidRPr="00963FAF" w:rsidRDefault="00CA1E08" w:rsidP="007F5B8A">
      <w:pPr>
        <w:jc w:val="center"/>
        <w:rPr>
          <w:sz w:val="28"/>
          <w:szCs w:val="28"/>
        </w:rPr>
      </w:pPr>
    </w:p>
    <w:p w:rsidR="007F5B8A" w:rsidRPr="00963FAF" w:rsidRDefault="007F5B8A" w:rsidP="007F5B8A">
      <w:pPr>
        <w:jc w:val="center"/>
        <w:rPr>
          <w:sz w:val="28"/>
          <w:szCs w:val="28"/>
        </w:rPr>
      </w:pPr>
      <w:r>
        <w:rPr>
          <w:sz w:val="28"/>
          <w:szCs w:val="28"/>
        </w:rPr>
        <w:t>х. Венделеевка</w:t>
      </w:r>
    </w:p>
    <w:p w:rsidR="007F5B8A" w:rsidRPr="00963FAF" w:rsidRDefault="007F5B8A" w:rsidP="007F5B8A">
      <w:pPr>
        <w:jc w:val="center"/>
        <w:rPr>
          <w:color w:val="000000"/>
          <w:sz w:val="28"/>
          <w:szCs w:val="28"/>
        </w:rPr>
      </w:pPr>
    </w:p>
    <w:p w:rsidR="003D23C4" w:rsidRDefault="003D23C4" w:rsidP="0052780E">
      <w:pPr>
        <w:pStyle w:val="22"/>
        <w:spacing w:after="0" w:line="240" w:lineRule="auto"/>
        <w:jc w:val="center"/>
        <w:rPr>
          <w:b/>
          <w:color w:val="000000"/>
          <w:sz w:val="28"/>
          <w:szCs w:val="20"/>
        </w:rPr>
      </w:pPr>
      <w:r w:rsidRPr="003D23C4">
        <w:rPr>
          <w:b/>
          <w:color w:val="000000"/>
          <w:sz w:val="28"/>
          <w:szCs w:val="20"/>
        </w:rPr>
        <w:t>Об утверждении Порядка предоставления из бюджета</w:t>
      </w:r>
    </w:p>
    <w:p w:rsidR="003D23C4" w:rsidRDefault="003D23C4" w:rsidP="0052780E">
      <w:pPr>
        <w:pStyle w:val="22"/>
        <w:spacing w:after="0" w:line="240" w:lineRule="auto"/>
        <w:jc w:val="center"/>
        <w:rPr>
          <w:b/>
          <w:color w:val="000000"/>
          <w:sz w:val="28"/>
          <w:szCs w:val="20"/>
        </w:rPr>
      </w:pPr>
      <w:r>
        <w:rPr>
          <w:b/>
          <w:color w:val="000000"/>
          <w:sz w:val="28"/>
          <w:szCs w:val="20"/>
        </w:rPr>
        <w:t>Туриловского</w:t>
      </w:r>
      <w:r w:rsidRPr="003D23C4">
        <w:rPr>
          <w:b/>
          <w:color w:val="000000"/>
          <w:sz w:val="28"/>
          <w:szCs w:val="20"/>
        </w:rPr>
        <w:t xml:space="preserve"> сельского поселения </w:t>
      </w:r>
      <w:r>
        <w:rPr>
          <w:b/>
          <w:color w:val="000000"/>
          <w:sz w:val="28"/>
          <w:szCs w:val="20"/>
        </w:rPr>
        <w:t>Миллеровского</w:t>
      </w:r>
      <w:r w:rsidRPr="003D23C4">
        <w:rPr>
          <w:b/>
          <w:color w:val="000000"/>
          <w:sz w:val="28"/>
          <w:szCs w:val="20"/>
        </w:rPr>
        <w:t xml:space="preserve"> района </w:t>
      </w:r>
    </w:p>
    <w:p w:rsidR="003D23C4" w:rsidRDefault="003D23C4" w:rsidP="0052780E">
      <w:pPr>
        <w:pStyle w:val="22"/>
        <w:spacing w:after="0" w:line="240" w:lineRule="auto"/>
        <w:jc w:val="center"/>
        <w:rPr>
          <w:b/>
          <w:color w:val="000000"/>
          <w:sz w:val="28"/>
          <w:szCs w:val="20"/>
        </w:rPr>
      </w:pPr>
      <w:r w:rsidRPr="003D23C4">
        <w:rPr>
          <w:b/>
          <w:color w:val="000000"/>
          <w:sz w:val="28"/>
          <w:szCs w:val="20"/>
        </w:rPr>
        <w:t xml:space="preserve">субсидии на возмещение затрат, указанных в части 1 статьи 15 Федерального закона «О защите и поощрении капиталовложений </w:t>
      </w:r>
    </w:p>
    <w:p w:rsidR="003D23C4" w:rsidRDefault="003D23C4" w:rsidP="0052780E">
      <w:pPr>
        <w:pStyle w:val="22"/>
        <w:spacing w:after="0" w:line="240" w:lineRule="auto"/>
        <w:jc w:val="center"/>
        <w:rPr>
          <w:b/>
          <w:color w:val="000000"/>
          <w:sz w:val="28"/>
          <w:szCs w:val="20"/>
        </w:rPr>
      </w:pPr>
      <w:r w:rsidRPr="003D23C4">
        <w:rPr>
          <w:b/>
          <w:color w:val="000000"/>
          <w:sz w:val="28"/>
          <w:szCs w:val="20"/>
        </w:rPr>
        <w:t xml:space="preserve">в Российской Федерации», </w:t>
      </w:r>
      <w:proofErr w:type="gramStart"/>
      <w:r w:rsidRPr="003D23C4">
        <w:rPr>
          <w:b/>
          <w:color w:val="000000"/>
          <w:sz w:val="28"/>
          <w:szCs w:val="20"/>
        </w:rPr>
        <w:t>понесенных</w:t>
      </w:r>
      <w:proofErr w:type="gramEnd"/>
      <w:r w:rsidRPr="003D23C4">
        <w:rPr>
          <w:b/>
          <w:color w:val="000000"/>
          <w:sz w:val="28"/>
          <w:szCs w:val="20"/>
        </w:rPr>
        <w:t xml:space="preserve"> организацией, </w:t>
      </w:r>
    </w:p>
    <w:p w:rsidR="003D23C4" w:rsidRDefault="003D23C4" w:rsidP="0052780E">
      <w:pPr>
        <w:pStyle w:val="22"/>
        <w:spacing w:after="0" w:line="240" w:lineRule="auto"/>
        <w:jc w:val="center"/>
        <w:rPr>
          <w:b/>
          <w:color w:val="000000"/>
          <w:sz w:val="28"/>
          <w:szCs w:val="20"/>
        </w:rPr>
      </w:pPr>
      <w:proofErr w:type="gramStart"/>
      <w:r w:rsidRPr="003D23C4">
        <w:rPr>
          <w:b/>
          <w:color w:val="000000"/>
          <w:sz w:val="28"/>
          <w:szCs w:val="20"/>
        </w:rPr>
        <w:t>реализующей</w:t>
      </w:r>
      <w:proofErr w:type="gramEnd"/>
      <w:r w:rsidRPr="003D23C4">
        <w:rPr>
          <w:b/>
          <w:color w:val="000000"/>
          <w:sz w:val="28"/>
          <w:szCs w:val="20"/>
        </w:rPr>
        <w:t xml:space="preserve"> проект, в рамках осуществления инвестиционного</w:t>
      </w:r>
    </w:p>
    <w:p w:rsidR="003D23C4" w:rsidRDefault="003D23C4" w:rsidP="0052780E">
      <w:pPr>
        <w:pStyle w:val="22"/>
        <w:spacing w:after="0" w:line="240" w:lineRule="auto"/>
        <w:jc w:val="center"/>
        <w:rPr>
          <w:b/>
          <w:color w:val="000000"/>
          <w:sz w:val="28"/>
          <w:szCs w:val="20"/>
        </w:rPr>
      </w:pPr>
      <w:r w:rsidRPr="003D23C4">
        <w:rPr>
          <w:b/>
          <w:color w:val="000000"/>
          <w:sz w:val="28"/>
          <w:szCs w:val="20"/>
        </w:rPr>
        <w:t xml:space="preserve"> проекта, в отношении которого заключено соглашение</w:t>
      </w:r>
    </w:p>
    <w:p w:rsidR="007F5B8A" w:rsidRPr="008F0625" w:rsidRDefault="003D23C4" w:rsidP="0052780E">
      <w:pPr>
        <w:pStyle w:val="22"/>
        <w:spacing w:after="0" w:line="240" w:lineRule="auto"/>
        <w:jc w:val="center"/>
        <w:rPr>
          <w:b/>
          <w:color w:val="000000"/>
          <w:sz w:val="28"/>
          <w:szCs w:val="28"/>
        </w:rPr>
      </w:pPr>
      <w:r w:rsidRPr="003D23C4">
        <w:rPr>
          <w:b/>
          <w:color w:val="000000"/>
          <w:sz w:val="28"/>
          <w:szCs w:val="20"/>
        </w:rPr>
        <w:t xml:space="preserve"> о защите и поощрении капиталовложений</w:t>
      </w:r>
    </w:p>
    <w:p w:rsidR="007F5B8A" w:rsidRDefault="007F5B8A" w:rsidP="007F5B8A">
      <w:pPr>
        <w:pStyle w:val="22"/>
        <w:spacing w:line="240" w:lineRule="auto"/>
        <w:jc w:val="center"/>
        <w:rPr>
          <w:color w:val="000000"/>
        </w:rPr>
      </w:pPr>
    </w:p>
    <w:p w:rsidR="00433F9D" w:rsidRPr="00C30804" w:rsidRDefault="004A7695" w:rsidP="00D16349">
      <w:pPr>
        <w:ind w:firstLine="709"/>
        <w:jc w:val="both"/>
        <w:rPr>
          <w:b/>
          <w:color w:val="000000"/>
          <w:sz w:val="28"/>
          <w:szCs w:val="28"/>
        </w:rPr>
      </w:pPr>
      <w:proofErr w:type="gramStart"/>
      <w:r w:rsidRPr="004A7695">
        <w:rPr>
          <w:color w:val="000000"/>
          <w:sz w:val="28"/>
          <w:szCs w:val="20"/>
        </w:rPr>
        <w:t>В соответствии с Федеральным законом от 01.04.2020 № 69-ФЗ «О защите и поощрении капиталовложений в Российской Федерации», постановлением Правительства Российской Федерации от 03.10.2020 № 1599 «О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w:t>
      </w:r>
      <w:proofErr w:type="gramEnd"/>
      <w:r w:rsidRPr="004A7695">
        <w:rPr>
          <w:color w:val="000000"/>
          <w:sz w:val="28"/>
          <w:szCs w:val="20"/>
        </w:rPr>
        <w:t xml:space="preserve"> поощрении капиталовложений» и в целях стимулирования инвестиционной деятельности на территории </w:t>
      </w:r>
      <w:r>
        <w:rPr>
          <w:color w:val="000000"/>
          <w:sz w:val="28"/>
          <w:szCs w:val="20"/>
        </w:rPr>
        <w:t>Туриловского сельского поселения</w:t>
      </w:r>
      <w:r w:rsidR="00433F9D">
        <w:rPr>
          <w:sz w:val="28"/>
          <w:szCs w:val="28"/>
        </w:rPr>
        <w:t>, Администрация Туриловского сельского поселения</w:t>
      </w:r>
      <w:r w:rsidR="00252A9E">
        <w:rPr>
          <w:sz w:val="28"/>
          <w:szCs w:val="28"/>
        </w:rPr>
        <w:t xml:space="preserve">                            </w:t>
      </w:r>
      <w:proofErr w:type="gramStart"/>
      <w:r w:rsidR="00433F9D" w:rsidRPr="00C30804">
        <w:rPr>
          <w:b/>
          <w:color w:val="000000"/>
          <w:sz w:val="28"/>
          <w:szCs w:val="28"/>
        </w:rPr>
        <w:t>п</w:t>
      </w:r>
      <w:proofErr w:type="gramEnd"/>
      <w:r w:rsidR="00433F9D" w:rsidRPr="00C30804">
        <w:rPr>
          <w:b/>
          <w:color w:val="000000"/>
          <w:sz w:val="28"/>
          <w:szCs w:val="28"/>
        </w:rPr>
        <w:t xml:space="preserve"> о с т а н о в л я е т:</w:t>
      </w:r>
    </w:p>
    <w:p w:rsidR="007F5B8A" w:rsidRDefault="007F5B8A" w:rsidP="007F5B8A">
      <w:pPr>
        <w:pStyle w:val="ac"/>
        <w:jc w:val="center"/>
        <w:rPr>
          <w:color w:val="000000"/>
        </w:rPr>
      </w:pPr>
    </w:p>
    <w:p w:rsidR="003D23C4" w:rsidRDefault="007F5B8A" w:rsidP="003D23C4">
      <w:pPr>
        <w:suppressAutoHyphens/>
        <w:ind w:firstLine="709"/>
        <w:jc w:val="both"/>
        <w:rPr>
          <w:color w:val="000000"/>
          <w:sz w:val="28"/>
          <w:szCs w:val="20"/>
        </w:rPr>
      </w:pPr>
      <w:r w:rsidRPr="00214E5D">
        <w:rPr>
          <w:sz w:val="28"/>
          <w:szCs w:val="28"/>
        </w:rPr>
        <w:t xml:space="preserve">1. </w:t>
      </w:r>
      <w:r w:rsidR="004A7695" w:rsidRPr="004A7695">
        <w:rPr>
          <w:color w:val="000000"/>
          <w:sz w:val="28"/>
          <w:szCs w:val="20"/>
        </w:rPr>
        <w:t xml:space="preserve">Утвердить Порядок </w:t>
      </w:r>
      <w:r w:rsidR="003D23C4" w:rsidRPr="003D23C4">
        <w:rPr>
          <w:color w:val="000000"/>
          <w:sz w:val="28"/>
          <w:szCs w:val="20"/>
        </w:rPr>
        <w:t xml:space="preserve">предоставления из бюджета Туриловского сельского поселения Миллеровского района субсидии на возмещение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w:t>
      </w:r>
      <w:proofErr w:type="gramStart"/>
      <w:r w:rsidR="003D23C4" w:rsidRPr="003D23C4">
        <w:rPr>
          <w:color w:val="000000"/>
          <w:sz w:val="28"/>
          <w:szCs w:val="20"/>
        </w:rPr>
        <w:t>в</w:t>
      </w:r>
      <w:proofErr w:type="gramEnd"/>
    </w:p>
    <w:p w:rsidR="003D23C4" w:rsidRDefault="003D23C4" w:rsidP="003D23C4">
      <w:pPr>
        <w:suppressAutoHyphens/>
        <w:ind w:firstLine="709"/>
        <w:jc w:val="both"/>
        <w:rPr>
          <w:color w:val="000000"/>
          <w:sz w:val="28"/>
          <w:szCs w:val="20"/>
        </w:rPr>
      </w:pPr>
    </w:p>
    <w:p w:rsidR="003D23C4" w:rsidRDefault="003D23C4" w:rsidP="003D23C4">
      <w:pPr>
        <w:suppressAutoHyphens/>
        <w:ind w:firstLine="709"/>
        <w:jc w:val="both"/>
        <w:rPr>
          <w:color w:val="000000"/>
          <w:sz w:val="28"/>
          <w:szCs w:val="20"/>
        </w:rPr>
      </w:pPr>
    </w:p>
    <w:p w:rsidR="003D23C4" w:rsidRDefault="003D23C4" w:rsidP="003D23C4">
      <w:pPr>
        <w:suppressAutoHyphens/>
        <w:ind w:firstLine="709"/>
        <w:jc w:val="both"/>
        <w:rPr>
          <w:color w:val="000000"/>
          <w:sz w:val="28"/>
          <w:szCs w:val="20"/>
        </w:rPr>
      </w:pPr>
    </w:p>
    <w:p w:rsidR="007F5B8A" w:rsidRDefault="003D23C4" w:rsidP="003D23C4">
      <w:pPr>
        <w:suppressAutoHyphens/>
        <w:jc w:val="both"/>
        <w:rPr>
          <w:sz w:val="28"/>
          <w:szCs w:val="28"/>
        </w:rPr>
      </w:pPr>
      <w:proofErr w:type="gramStart"/>
      <w:r w:rsidRPr="003D23C4">
        <w:rPr>
          <w:color w:val="000000"/>
          <w:sz w:val="28"/>
          <w:szCs w:val="20"/>
        </w:rPr>
        <w:t>отношении</w:t>
      </w:r>
      <w:proofErr w:type="gramEnd"/>
      <w:r w:rsidRPr="003D23C4">
        <w:rPr>
          <w:color w:val="000000"/>
          <w:sz w:val="28"/>
          <w:szCs w:val="20"/>
        </w:rPr>
        <w:t xml:space="preserve"> которого заключено соглашение о защите и поощрении капиталовложений</w:t>
      </w:r>
      <w:r w:rsidR="004A7695" w:rsidRPr="004A7695">
        <w:rPr>
          <w:color w:val="000000"/>
          <w:sz w:val="28"/>
          <w:szCs w:val="20"/>
        </w:rPr>
        <w:t>, согласно приложению</w:t>
      </w:r>
      <w:r w:rsidR="004A7695">
        <w:rPr>
          <w:color w:val="000000"/>
          <w:sz w:val="28"/>
          <w:szCs w:val="20"/>
        </w:rPr>
        <w:t xml:space="preserve"> к настоящему постановлению</w:t>
      </w:r>
      <w:r w:rsidR="007F5B8A">
        <w:rPr>
          <w:sz w:val="28"/>
          <w:szCs w:val="28"/>
        </w:rPr>
        <w:t>.</w:t>
      </w:r>
    </w:p>
    <w:p w:rsidR="004A7695" w:rsidRDefault="00232191" w:rsidP="004A7695">
      <w:pPr>
        <w:ind w:firstLine="709"/>
        <w:jc w:val="both"/>
        <w:rPr>
          <w:sz w:val="28"/>
          <w:szCs w:val="28"/>
        </w:rPr>
      </w:pPr>
      <w:r w:rsidRPr="00710A22">
        <w:rPr>
          <w:sz w:val="28"/>
          <w:szCs w:val="28"/>
        </w:rPr>
        <w:t xml:space="preserve">2. </w:t>
      </w:r>
      <w:r>
        <w:rPr>
          <w:sz w:val="28"/>
          <w:szCs w:val="28"/>
        </w:rPr>
        <w:t xml:space="preserve">Настоящее постановление вступает в силу </w:t>
      </w:r>
      <w:r w:rsidR="004A7695">
        <w:rPr>
          <w:sz w:val="28"/>
          <w:szCs w:val="28"/>
        </w:rPr>
        <w:t xml:space="preserve">с 01.07.2025 </w:t>
      </w:r>
      <w:r w:rsidR="00D4253F">
        <w:rPr>
          <w:sz w:val="28"/>
          <w:szCs w:val="28"/>
        </w:rPr>
        <w:t xml:space="preserve">года </w:t>
      </w:r>
      <w:r w:rsidR="004A7695">
        <w:rPr>
          <w:sz w:val="28"/>
          <w:szCs w:val="28"/>
        </w:rPr>
        <w:t>и подлежит</w:t>
      </w:r>
      <w:r>
        <w:rPr>
          <w:sz w:val="28"/>
          <w:szCs w:val="28"/>
        </w:rPr>
        <w:t xml:space="preserve"> официально</w:t>
      </w:r>
      <w:r w:rsidR="004A7695">
        <w:rPr>
          <w:sz w:val="28"/>
          <w:szCs w:val="28"/>
        </w:rPr>
        <w:t>му</w:t>
      </w:r>
      <w:r w:rsidR="00A4514B">
        <w:rPr>
          <w:sz w:val="28"/>
          <w:szCs w:val="28"/>
        </w:rPr>
        <w:t xml:space="preserve"> </w:t>
      </w:r>
      <w:r w:rsidR="00D16349">
        <w:rPr>
          <w:sz w:val="28"/>
          <w:szCs w:val="28"/>
        </w:rPr>
        <w:t>опубликовани</w:t>
      </w:r>
      <w:r w:rsidR="004A7695">
        <w:rPr>
          <w:sz w:val="28"/>
          <w:szCs w:val="28"/>
        </w:rPr>
        <w:t>ю</w:t>
      </w:r>
      <w:r>
        <w:rPr>
          <w:sz w:val="28"/>
          <w:szCs w:val="28"/>
        </w:rPr>
        <w:t>.</w:t>
      </w:r>
    </w:p>
    <w:p w:rsidR="007F5B8A" w:rsidRPr="00710A22" w:rsidRDefault="007F5B8A" w:rsidP="004A7695">
      <w:pPr>
        <w:ind w:firstLine="709"/>
        <w:jc w:val="both"/>
        <w:rPr>
          <w:sz w:val="28"/>
          <w:szCs w:val="28"/>
        </w:rPr>
      </w:pPr>
      <w:r>
        <w:rPr>
          <w:rStyle w:val="FontStyle22"/>
          <w:sz w:val="28"/>
          <w:szCs w:val="28"/>
        </w:rPr>
        <w:t>3.</w:t>
      </w:r>
      <w:r w:rsidR="00252A9E">
        <w:rPr>
          <w:rStyle w:val="FontStyle22"/>
          <w:sz w:val="28"/>
          <w:szCs w:val="28"/>
        </w:rPr>
        <w:t xml:space="preserve"> </w:t>
      </w:r>
      <w:proofErr w:type="gramStart"/>
      <w:r w:rsidRPr="00710A22">
        <w:rPr>
          <w:sz w:val="28"/>
          <w:szCs w:val="28"/>
        </w:rPr>
        <w:t>Контроль за</w:t>
      </w:r>
      <w:proofErr w:type="gramEnd"/>
      <w:r w:rsidRPr="00710A22">
        <w:rPr>
          <w:sz w:val="28"/>
          <w:szCs w:val="28"/>
        </w:rPr>
        <w:t xml:space="preserve"> выполнением настоящего постановления оставляю за собой. </w:t>
      </w:r>
    </w:p>
    <w:p w:rsidR="006B30D8" w:rsidRDefault="006B30D8" w:rsidP="007F5B8A">
      <w:pPr>
        <w:jc w:val="both"/>
        <w:rPr>
          <w:sz w:val="28"/>
          <w:szCs w:val="28"/>
        </w:rPr>
      </w:pPr>
    </w:p>
    <w:p w:rsidR="000C48A5" w:rsidRDefault="000C48A5" w:rsidP="007F5B8A">
      <w:pPr>
        <w:jc w:val="both"/>
        <w:rPr>
          <w:sz w:val="28"/>
          <w:szCs w:val="28"/>
        </w:rPr>
      </w:pPr>
    </w:p>
    <w:p w:rsidR="00A20E2A" w:rsidRDefault="00F0414E" w:rsidP="007F5B8A">
      <w:pPr>
        <w:jc w:val="both"/>
        <w:rPr>
          <w:sz w:val="28"/>
          <w:szCs w:val="28"/>
        </w:rPr>
      </w:pPr>
      <w:r>
        <w:rPr>
          <w:sz w:val="28"/>
          <w:szCs w:val="28"/>
        </w:rPr>
        <w:t>Г</w:t>
      </w:r>
      <w:r w:rsidR="007F5B8A" w:rsidRPr="00710A22">
        <w:rPr>
          <w:sz w:val="28"/>
          <w:szCs w:val="28"/>
        </w:rPr>
        <w:t>лав</w:t>
      </w:r>
      <w:r>
        <w:rPr>
          <w:sz w:val="28"/>
          <w:szCs w:val="28"/>
        </w:rPr>
        <w:t>а</w:t>
      </w:r>
      <w:r w:rsidR="00A20E2A">
        <w:rPr>
          <w:sz w:val="28"/>
          <w:szCs w:val="28"/>
        </w:rPr>
        <w:t xml:space="preserve"> Администрации</w:t>
      </w:r>
    </w:p>
    <w:p w:rsidR="007F5B8A" w:rsidRPr="00710A22" w:rsidRDefault="007F5B8A" w:rsidP="007F5B8A">
      <w:pPr>
        <w:jc w:val="both"/>
        <w:rPr>
          <w:sz w:val="28"/>
          <w:szCs w:val="28"/>
        </w:rPr>
      </w:pPr>
      <w:r w:rsidRPr="00710A22">
        <w:rPr>
          <w:sz w:val="28"/>
          <w:szCs w:val="28"/>
        </w:rPr>
        <w:t xml:space="preserve">Туриловского сельского поселения                                        </w:t>
      </w:r>
      <w:r w:rsidR="00252A9E">
        <w:rPr>
          <w:sz w:val="28"/>
          <w:szCs w:val="28"/>
        </w:rPr>
        <w:t xml:space="preserve">        </w:t>
      </w:r>
      <w:r w:rsidRPr="00710A22">
        <w:rPr>
          <w:sz w:val="28"/>
          <w:szCs w:val="28"/>
        </w:rPr>
        <w:t xml:space="preserve"> </w:t>
      </w:r>
      <w:proofErr w:type="spellStart"/>
      <w:r w:rsidR="00F0414E">
        <w:rPr>
          <w:sz w:val="28"/>
          <w:szCs w:val="28"/>
        </w:rPr>
        <w:t>В.А.Ткаченко</w:t>
      </w:r>
      <w:proofErr w:type="spellEnd"/>
    </w:p>
    <w:p w:rsidR="00F83FB7" w:rsidRDefault="00F83FB7" w:rsidP="00033625">
      <w:pPr>
        <w:pStyle w:val="ConsPlusNormal"/>
        <w:widowControl/>
        <w:tabs>
          <w:tab w:val="left" w:pos="765"/>
          <w:tab w:val="left" w:pos="975"/>
        </w:tabs>
        <w:ind w:firstLine="0"/>
        <w:rPr>
          <w:rFonts w:ascii="Times New Roman" w:hAnsi="Times New Roman"/>
          <w:sz w:val="18"/>
          <w:szCs w:val="18"/>
        </w:rPr>
      </w:pPr>
    </w:p>
    <w:p w:rsidR="00613846" w:rsidRDefault="00613846" w:rsidP="00033625">
      <w:pPr>
        <w:pStyle w:val="ConsPlusNormal"/>
        <w:widowControl/>
        <w:tabs>
          <w:tab w:val="left" w:pos="765"/>
          <w:tab w:val="left" w:pos="975"/>
        </w:tabs>
        <w:ind w:firstLine="0"/>
        <w:rPr>
          <w:rFonts w:ascii="Times New Roman" w:hAnsi="Times New Roman"/>
          <w:sz w:val="18"/>
          <w:szCs w:val="18"/>
        </w:rPr>
      </w:pPr>
    </w:p>
    <w:p w:rsidR="00613846" w:rsidRDefault="00613846" w:rsidP="00033625">
      <w:pPr>
        <w:pStyle w:val="ConsPlusNormal"/>
        <w:widowControl/>
        <w:tabs>
          <w:tab w:val="left" w:pos="765"/>
          <w:tab w:val="left" w:pos="975"/>
        </w:tabs>
        <w:ind w:firstLine="0"/>
        <w:rPr>
          <w:rFonts w:ascii="Times New Roman" w:hAnsi="Times New Roman"/>
          <w:sz w:val="18"/>
          <w:szCs w:val="18"/>
        </w:rPr>
      </w:pPr>
    </w:p>
    <w:p w:rsidR="00613846" w:rsidRDefault="00613846" w:rsidP="00033625">
      <w:pPr>
        <w:pStyle w:val="ConsPlusNormal"/>
        <w:widowControl/>
        <w:tabs>
          <w:tab w:val="left" w:pos="765"/>
          <w:tab w:val="left" w:pos="975"/>
        </w:tabs>
        <w:ind w:firstLine="0"/>
        <w:rPr>
          <w:rFonts w:ascii="Times New Roman" w:hAnsi="Times New Roman"/>
          <w:sz w:val="18"/>
          <w:szCs w:val="18"/>
        </w:rPr>
      </w:pPr>
    </w:p>
    <w:p w:rsidR="00613846" w:rsidRDefault="00613846" w:rsidP="00033625">
      <w:pPr>
        <w:pStyle w:val="ConsPlusNormal"/>
        <w:widowControl/>
        <w:tabs>
          <w:tab w:val="left" w:pos="765"/>
          <w:tab w:val="left" w:pos="975"/>
        </w:tabs>
        <w:ind w:firstLine="0"/>
        <w:rPr>
          <w:rFonts w:ascii="Times New Roman" w:hAnsi="Times New Roman"/>
          <w:sz w:val="18"/>
          <w:szCs w:val="18"/>
        </w:rPr>
      </w:pPr>
    </w:p>
    <w:p w:rsidR="00F83FB7" w:rsidRDefault="00F83FB7"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4A7695" w:rsidRDefault="004A7695" w:rsidP="00033625">
      <w:pPr>
        <w:pStyle w:val="ConsPlusNormal"/>
        <w:widowControl/>
        <w:tabs>
          <w:tab w:val="left" w:pos="765"/>
          <w:tab w:val="left" w:pos="975"/>
        </w:tabs>
        <w:ind w:firstLine="0"/>
        <w:rPr>
          <w:rFonts w:ascii="Times New Roman" w:hAnsi="Times New Roman"/>
          <w:sz w:val="18"/>
          <w:szCs w:val="18"/>
        </w:rPr>
      </w:pPr>
    </w:p>
    <w:p w:rsidR="007F5B8A" w:rsidRPr="0022677C" w:rsidRDefault="007F5B8A" w:rsidP="00033625">
      <w:pPr>
        <w:pStyle w:val="ConsPlusNormal"/>
        <w:widowControl/>
        <w:tabs>
          <w:tab w:val="left" w:pos="765"/>
          <w:tab w:val="left" w:pos="975"/>
        </w:tabs>
        <w:ind w:firstLine="0"/>
        <w:rPr>
          <w:rFonts w:ascii="Times New Roman" w:hAnsi="Times New Roman"/>
          <w:sz w:val="18"/>
          <w:szCs w:val="18"/>
        </w:rPr>
      </w:pPr>
      <w:r>
        <w:rPr>
          <w:rFonts w:ascii="Times New Roman" w:hAnsi="Times New Roman"/>
          <w:sz w:val="18"/>
          <w:szCs w:val="18"/>
        </w:rPr>
        <w:t>П</w:t>
      </w:r>
      <w:r w:rsidRPr="0022677C">
        <w:rPr>
          <w:rFonts w:ascii="Times New Roman" w:hAnsi="Times New Roman"/>
          <w:sz w:val="18"/>
          <w:szCs w:val="18"/>
        </w:rPr>
        <w:t>остановление вносит</w:t>
      </w:r>
    </w:p>
    <w:p w:rsidR="007F5B8A" w:rsidRDefault="007F5B8A" w:rsidP="007F5B8A">
      <w:pPr>
        <w:pStyle w:val="ConsPlusNormal"/>
        <w:widowControl/>
        <w:ind w:firstLine="0"/>
        <w:rPr>
          <w:rFonts w:ascii="Times New Roman" w:hAnsi="Times New Roman"/>
          <w:sz w:val="18"/>
          <w:szCs w:val="18"/>
        </w:rPr>
      </w:pPr>
      <w:r>
        <w:rPr>
          <w:rFonts w:ascii="Times New Roman" w:hAnsi="Times New Roman"/>
          <w:sz w:val="18"/>
          <w:szCs w:val="18"/>
        </w:rPr>
        <w:t>сектор экономики и финансов Администрации</w:t>
      </w:r>
    </w:p>
    <w:p w:rsidR="007F5B8A" w:rsidRDefault="007F5B8A" w:rsidP="007F5B8A">
      <w:pPr>
        <w:pStyle w:val="21"/>
        <w:rPr>
          <w:szCs w:val="28"/>
        </w:rPr>
      </w:pPr>
      <w:r w:rsidRPr="0022677C">
        <w:rPr>
          <w:sz w:val="18"/>
          <w:szCs w:val="18"/>
        </w:rPr>
        <w:t>Туриловского сельского поселения</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lastRenderedPageBreak/>
        <w:t xml:space="preserve">Приложение </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к постановлению Администрации</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Туриловского сельского поселения</w:t>
      </w:r>
    </w:p>
    <w:p w:rsidR="009D1903" w:rsidRDefault="00252A9E" w:rsidP="003E0278">
      <w:pPr>
        <w:pStyle w:val="ConsPlusNormal"/>
        <w:widowControl/>
        <w:ind w:firstLine="0"/>
        <w:jc w:val="right"/>
        <w:rPr>
          <w:rFonts w:ascii="Times New Roman" w:hAnsi="Times New Roman"/>
          <w:sz w:val="28"/>
          <w:szCs w:val="28"/>
        </w:rPr>
      </w:pPr>
      <w:r>
        <w:rPr>
          <w:rFonts w:ascii="Times New Roman" w:hAnsi="Times New Roman"/>
          <w:sz w:val="28"/>
          <w:szCs w:val="28"/>
        </w:rPr>
        <w:t>о</w:t>
      </w:r>
      <w:r w:rsidR="009D1903">
        <w:rPr>
          <w:rFonts w:ascii="Times New Roman" w:hAnsi="Times New Roman"/>
          <w:sz w:val="28"/>
          <w:szCs w:val="28"/>
        </w:rPr>
        <w:t>т</w:t>
      </w:r>
      <w:r>
        <w:rPr>
          <w:rFonts w:ascii="Times New Roman" w:hAnsi="Times New Roman"/>
          <w:sz w:val="28"/>
          <w:szCs w:val="28"/>
        </w:rPr>
        <w:t xml:space="preserve"> </w:t>
      </w:r>
      <w:r w:rsidR="00822B9B">
        <w:rPr>
          <w:rFonts w:ascii="Times New Roman" w:hAnsi="Times New Roman"/>
          <w:sz w:val="28"/>
          <w:szCs w:val="28"/>
        </w:rPr>
        <w:t>27.06.2025</w:t>
      </w:r>
      <w:r>
        <w:rPr>
          <w:rFonts w:ascii="Times New Roman" w:hAnsi="Times New Roman"/>
          <w:sz w:val="28"/>
          <w:szCs w:val="28"/>
        </w:rPr>
        <w:t xml:space="preserve"> </w:t>
      </w:r>
      <w:r w:rsidR="009D1903">
        <w:rPr>
          <w:rFonts w:ascii="Times New Roman" w:hAnsi="Times New Roman"/>
          <w:sz w:val="28"/>
          <w:szCs w:val="28"/>
        </w:rPr>
        <w:t xml:space="preserve">№ </w:t>
      </w:r>
      <w:r w:rsidR="00822B9B">
        <w:rPr>
          <w:rFonts w:ascii="Times New Roman" w:hAnsi="Times New Roman"/>
          <w:sz w:val="28"/>
          <w:szCs w:val="28"/>
        </w:rPr>
        <w:t>66</w:t>
      </w:r>
    </w:p>
    <w:p w:rsidR="003E0278" w:rsidRDefault="003E0278" w:rsidP="003E0278">
      <w:pPr>
        <w:pStyle w:val="ConsPlusNormal"/>
        <w:widowControl/>
        <w:ind w:firstLine="0"/>
        <w:jc w:val="right"/>
        <w:rPr>
          <w:bCs/>
          <w:sz w:val="28"/>
          <w:szCs w:val="28"/>
        </w:rPr>
      </w:pPr>
    </w:p>
    <w:p w:rsidR="003D23C4" w:rsidRPr="003D23C4" w:rsidRDefault="003D23C4" w:rsidP="003D23C4">
      <w:pPr>
        <w:jc w:val="center"/>
        <w:rPr>
          <w:b/>
          <w:color w:val="000000"/>
          <w:sz w:val="28"/>
          <w:szCs w:val="20"/>
        </w:rPr>
      </w:pPr>
      <w:r w:rsidRPr="003D23C4">
        <w:rPr>
          <w:b/>
          <w:color w:val="000000"/>
          <w:sz w:val="28"/>
          <w:szCs w:val="20"/>
        </w:rPr>
        <w:t>Порядок</w:t>
      </w:r>
    </w:p>
    <w:p w:rsidR="003D23C4" w:rsidRDefault="003D23C4" w:rsidP="003D23C4">
      <w:pPr>
        <w:pStyle w:val="22"/>
        <w:spacing w:after="0" w:line="240" w:lineRule="auto"/>
        <w:jc w:val="center"/>
        <w:rPr>
          <w:b/>
          <w:color w:val="000000"/>
          <w:sz w:val="28"/>
          <w:szCs w:val="20"/>
        </w:rPr>
      </w:pPr>
      <w:r w:rsidRPr="003D23C4">
        <w:rPr>
          <w:b/>
          <w:color w:val="000000"/>
          <w:sz w:val="28"/>
          <w:szCs w:val="20"/>
        </w:rPr>
        <w:t>предоставления из бюджета</w:t>
      </w:r>
    </w:p>
    <w:p w:rsidR="003D23C4" w:rsidRDefault="003D23C4" w:rsidP="003D23C4">
      <w:pPr>
        <w:pStyle w:val="22"/>
        <w:spacing w:after="0" w:line="240" w:lineRule="auto"/>
        <w:jc w:val="center"/>
        <w:rPr>
          <w:b/>
          <w:color w:val="000000"/>
          <w:sz w:val="28"/>
          <w:szCs w:val="20"/>
        </w:rPr>
      </w:pPr>
      <w:r>
        <w:rPr>
          <w:b/>
          <w:color w:val="000000"/>
          <w:sz w:val="28"/>
          <w:szCs w:val="20"/>
        </w:rPr>
        <w:t>Туриловского</w:t>
      </w:r>
      <w:r w:rsidRPr="003D23C4">
        <w:rPr>
          <w:b/>
          <w:color w:val="000000"/>
          <w:sz w:val="28"/>
          <w:szCs w:val="20"/>
        </w:rPr>
        <w:t xml:space="preserve"> сельского поселения </w:t>
      </w:r>
      <w:r>
        <w:rPr>
          <w:b/>
          <w:color w:val="000000"/>
          <w:sz w:val="28"/>
          <w:szCs w:val="20"/>
        </w:rPr>
        <w:t>Миллеровского</w:t>
      </w:r>
      <w:r w:rsidRPr="003D23C4">
        <w:rPr>
          <w:b/>
          <w:color w:val="000000"/>
          <w:sz w:val="28"/>
          <w:szCs w:val="20"/>
        </w:rPr>
        <w:t xml:space="preserve"> района </w:t>
      </w:r>
    </w:p>
    <w:p w:rsidR="003D23C4" w:rsidRDefault="003D23C4" w:rsidP="003D23C4">
      <w:pPr>
        <w:pStyle w:val="22"/>
        <w:spacing w:after="0" w:line="240" w:lineRule="auto"/>
        <w:jc w:val="center"/>
        <w:rPr>
          <w:b/>
          <w:color w:val="000000"/>
          <w:sz w:val="28"/>
          <w:szCs w:val="20"/>
        </w:rPr>
      </w:pPr>
      <w:r w:rsidRPr="003D23C4">
        <w:rPr>
          <w:b/>
          <w:color w:val="000000"/>
          <w:sz w:val="28"/>
          <w:szCs w:val="20"/>
        </w:rPr>
        <w:t xml:space="preserve">субсидии на возмещение затрат, указанных в части 1 статьи 15 Федерального закона «О защите и поощрении капиталовложений </w:t>
      </w:r>
    </w:p>
    <w:p w:rsidR="003D23C4" w:rsidRDefault="003D23C4" w:rsidP="003D23C4">
      <w:pPr>
        <w:pStyle w:val="22"/>
        <w:spacing w:after="0" w:line="240" w:lineRule="auto"/>
        <w:jc w:val="center"/>
        <w:rPr>
          <w:b/>
          <w:color w:val="000000"/>
          <w:sz w:val="28"/>
          <w:szCs w:val="20"/>
        </w:rPr>
      </w:pPr>
      <w:r w:rsidRPr="003D23C4">
        <w:rPr>
          <w:b/>
          <w:color w:val="000000"/>
          <w:sz w:val="28"/>
          <w:szCs w:val="20"/>
        </w:rPr>
        <w:t xml:space="preserve">в Российской Федерации», </w:t>
      </w:r>
      <w:proofErr w:type="gramStart"/>
      <w:r w:rsidRPr="003D23C4">
        <w:rPr>
          <w:b/>
          <w:color w:val="000000"/>
          <w:sz w:val="28"/>
          <w:szCs w:val="20"/>
        </w:rPr>
        <w:t>понесенных</w:t>
      </w:r>
      <w:proofErr w:type="gramEnd"/>
      <w:r w:rsidRPr="003D23C4">
        <w:rPr>
          <w:b/>
          <w:color w:val="000000"/>
          <w:sz w:val="28"/>
          <w:szCs w:val="20"/>
        </w:rPr>
        <w:t xml:space="preserve"> организацией, </w:t>
      </w:r>
    </w:p>
    <w:p w:rsidR="003D23C4" w:rsidRDefault="003D23C4" w:rsidP="003D23C4">
      <w:pPr>
        <w:pStyle w:val="22"/>
        <w:spacing w:after="0" w:line="240" w:lineRule="auto"/>
        <w:jc w:val="center"/>
        <w:rPr>
          <w:b/>
          <w:color w:val="000000"/>
          <w:sz w:val="28"/>
          <w:szCs w:val="20"/>
        </w:rPr>
      </w:pPr>
      <w:proofErr w:type="gramStart"/>
      <w:r w:rsidRPr="003D23C4">
        <w:rPr>
          <w:b/>
          <w:color w:val="000000"/>
          <w:sz w:val="28"/>
          <w:szCs w:val="20"/>
        </w:rPr>
        <w:t>реализующей</w:t>
      </w:r>
      <w:proofErr w:type="gramEnd"/>
      <w:r w:rsidRPr="003D23C4">
        <w:rPr>
          <w:b/>
          <w:color w:val="000000"/>
          <w:sz w:val="28"/>
          <w:szCs w:val="20"/>
        </w:rPr>
        <w:t xml:space="preserve"> проект, в рамках осуществления инвестиционного</w:t>
      </w:r>
    </w:p>
    <w:p w:rsidR="003D23C4" w:rsidRDefault="003D23C4" w:rsidP="003D23C4">
      <w:pPr>
        <w:pStyle w:val="22"/>
        <w:spacing w:after="0" w:line="240" w:lineRule="auto"/>
        <w:jc w:val="center"/>
        <w:rPr>
          <w:b/>
          <w:color w:val="000000"/>
          <w:sz w:val="28"/>
          <w:szCs w:val="20"/>
        </w:rPr>
      </w:pPr>
      <w:r w:rsidRPr="003D23C4">
        <w:rPr>
          <w:b/>
          <w:color w:val="000000"/>
          <w:sz w:val="28"/>
          <w:szCs w:val="20"/>
        </w:rPr>
        <w:t xml:space="preserve"> проекта, в отношении которого заключено соглашение</w:t>
      </w:r>
    </w:p>
    <w:p w:rsidR="003D23C4" w:rsidRPr="008F0625" w:rsidRDefault="003D23C4" w:rsidP="003D23C4">
      <w:pPr>
        <w:pStyle w:val="22"/>
        <w:spacing w:after="0" w:line="240" w:lineRule="auto"/>
        <w:jc w:val="center"/>
        <w:rPr>
          <w:b/>
          <w:color w:val="000000"/>
          <w:sz w:val="28"/>
          <w:szCs w:val="28"/>
        </w:rPr>
      </w:pPr>
      <w:r w:rsidRPr="003D23C4">
        <w:rPr>
          <w:b/>
          <w:color w:val="000000"/>
          <w:sz w:val="28"/>
          <w:szCs w:val="20"/>
        </w:rPr>
        <w:t xml:space="preserve"> о защите и поощрении капиталовложений</w:t>
      </w:r>
    </w:p>
    <w:p w:rsidR="003D23C4" w:rsidRPr="003D23C4" w:rsidRDefault="003D23C4" w:rsidP="003D23C4">
      <w:pPr>
        <w:ind w:firstLine="709"/>
        <w:jc w:val="both"/>
        <w:rPr>
          <w:color w:val="000000"/>
          <w:sz w:val="28"/>
          <w:szCs w:val="20"/>
        </w:rPr>
      </w:pPr>
    </w:p>
    <w:p w:rsidR="003D23C4" w:rsidRPr="003D23C4" w:rsidRDefault="003D23C4" w:rsidP="003D23C4">
      <w:pPr>
        <w:ind w:firstLine="709"/>
        <w:jc w:val="both"/>
        <w:rPr>
          <w:color w:val="000000"/>
          <w:sz w:val="28"/>
          <w:szCs w:val="20"/>
        </w:rPr>
      </w:pPr>
      <w:r w:rsidRPr="003D23C4">
        <w:rPr>
          <w:color w:val="000000"/>
          <w:sz w:val="28"/>
          <w:szCs w:val="20"/>
        </w:rPr>
        <w:t xml:space="preserve">1. </w:t>
      </w:r>
      <w:proofErr w:type="gramStart"/>
      <w:r w:rsidRPr="003D23C4">
        <w:rPr>
          <w:color w:val="000000"/>
          <w:sz w:val="28"/>
          <w:szCs w:val="20"/>
        </w:rPr>
        <w:t xml:space="preserve">Настоящий Порядок определяет цель, условия и механизм предоставления из бюджета </w:t>
      </w:r>
      <w:r>
        <w:rPr>
          <w:color w:val="000000"/>
          <w:sz w:val="28"/>
          <w:szCs w:val="20"/>
        </w:rPr>
        <w:t>Туриловского</w:t>
      </w:r>
      <w:r w:rsidRPr="003D23C4">
        <w:rPr>
          <w:color w:val="000000"/>
          <w:sz w:val="28"/>
          <w:szCs w:val="20"/>
        </w:rPr>
        <w:t xml:space="preserve"> сельского поселения </w:t>
      </w:r>
      <w:r>
        <w:rPr>
          <w:color w:val="000000"/>
          <w:sz w:val="28"/>
          <w:szCs w:val="20"/>
        </w:rPr>
        <w:t>Миллеровского</w:t>
      </w:r>
      <w:r w:rsidRPr="003D23C4">
        <w:rPr>
          <w:color w:val="000000"/>
          <w:sz w:val="28"/>
          <w:szCs w:val="20"/>
        </w:rPr>
        <w:t xml:space="preserve"> района (далее - местный бюджет) субсидий на возмещение затрат, указанных в части 1 статьи 15 Федерального закона «О защите и поощрении капиталовложений в Российской Федерации» (далее - Федеральный закон),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roofErr w:type="gramEnd"/>
      <w:r w:rsidRPr="003D23C4">
        <w:rPr>
          <w:color w:val="000000"/>
          <w:sz w:val="28"/>
          <w:szCs w:val="20"/>
        </w:rPr>
        <w:t>, в соответствии с бюджетным законодательством Российской Федерации (далее соответственно - субсидия, организация, инвестиционный проект), а также порядок возврата субсидии.</w:t>
      </w:r>
    </w:p>
    <w:p w:rsidR="003D23C4" w:rsidRPr="003D23C4" w:rsidRDefault="003D23C4" w:rsidP="003D23C4">
      <w:pPr>
        <w:ind w:firstLine="709"/>
        <w:jc w:val="both"/>
        <w:rPr>
          <w:color w:val="000000"/>
          <w:sz w:val="28"/>
          <w:szCs w:val="20"/>
        </w:rPr>
      </w:pPr>
      <w:r w:rsidRPr="003D23C4">
        <w:rPr>
          <w:color w:val="000000"/>
          <w:sz w:val="28"/>
          <w:szCs w:val="20"/>
        </w:rPr>
        <w:t>Целью предоставления субсидии является реализация инвестиционного проекта, являющегося предметом соглашения о защите и поощрении капиталовложений.</w:t>
      </w:r>
    </w:p>
    <w:p w:rsidR="003D23C4" w:rsidRPr="003D23C4" w:rsidRDefault="003D23C4" w:rsidP="003D23C4">
      <w:pPr>
        <w:ind w:firstLine="709"/>
        <w:jc w:val="both"/>
        <w:rPr>
          <w:color w:val="000000"/>
          <w:sz w:val="28"/>
          <w:szCs w:val="20"/>
        </w:rPr>
      </w:pPr>
      <w:r w:rsidRPr="003D23C4">
        <w:rPr>
          <w:color w:val="000000"/>
          <w:sz w:val="28"/>
          <w:szCs w:val="20"/>
        </w:rPr>
        <w:t xml:space="preserve">2. </w:t>
      </w:r>
      <w:proofErr w:type="gramStart"/>
      <w:r w:rsidRPr="003D23C4">
        <w:rPr>
          <w:color w:val="000000"/>
          <w:sz w:val="28"/>
          <w:szCs w:val="20"/>
        </w:rPr>
        <w:t>Понятия и термины, используемые в настоящем Порядке, применяются в значениях, установленных Федеральным законом и Правилами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утвержденными постановлением Правительства Российской Федерации от 3 октября</w:t>
      </w:r>
      <w:proofErr w:type="gramEnd"/>
      <w:r w:rsidRPr="003D23C4">
        <w:rPr>
          <w:color w:val="000000"/>
          <w:sz w:val="28"/>
          <w:szCs w:val="20"/>
        </w:rPr>
        <w:t xml:space="preserve"> 2020 г. № 1599 (далее - Правила возмещения затрат).</w:t>
      </w:r>
    </w:p>
    <w:p w:rsidR="003D23C4" w:rsidRPr="003D23C4" w:rsidRDefault="003D23C4" w:rsidP="003D23C4">
      <w:pPr>
        <w:ind w:firstLine="709"/>
        <w:jc w:val="both"/>
        <w:rPr>
          <w:color w:val="000000"/>
          <w:sz w:val="28"/>
          <w:szCs w:val="20"/>
        </w:rPr>
      </w:pPr>
      <w:r w:rsidRPr="003D23C4">
        <w:rPr>
          <w:color w:val="000000"/>
          <w:sz w:val="28"/>
          <w:szCs w:val="20"/>
        </w:rPr>
        <w:t xml:space="preserve">3. Субсидия предоставляется </w:t>
      </w:r>
      <w:r>
        <w:rPr>
          <w:color w:val="000000"/>
          <w:sz w:val="28"/>
          <w:szCs w:val="20"/>
        </w:rPr>
        <w:t>А</w:t>
      </w:r>
      <w:r w:rsidRPr="003D23C4">
        <w:rPr>
          <w:color w:val="000000"/>
          <w:sz w:val="28"/>
          <w:szCs w:val="20"/>
        </w:rPr>
        <w:t xml:space="preserve">дминистрацией </w:t>
      </w:r>
      <w:r>
        <w:rPr>
          <w:color w:val="000000"/>
          <w:sz w:val="28"/>
          <w:szCs w:val="20"/>
        </w:rPr>
        <w:t>Туриловского</w:t>
      </w:r>
      <w:r w:rsidRPr="003D23C4">
        <w:rPr>
          <w:color w:val="000000"/>
          <w:sz w:val="28"/>
          <w:szCs w:val="20"/>
        </w:rPr>
        <w:t xml:space="preserve"> сельского поселения (далее – Администрация) организации за счет средств местного бюджета, предусмотренных решением </w:t>
      </w:r>
      <w:r>
        <w:rPr>
          <w:color w:val="000000"/>
          <w:sz w:val="28"/>
          <w:szCs w:val="20"/>
        </w:rPr>
        <w:t>Туриловского</w:t>
      </w:r>
      <w:r w:rsidRPr="003D23C4">
        <w:rPr>
          <w:color w:val="000000"/>
          <w:sz w:val="28"/>
          <w:szCs w:val="20"/>
        </w:rPr>
        <w:t xml:space="preserve"> сельского поселения о местном бюджете на соответствующий финансовый год и плановый период на предоставление субсидии, и лимитов бюджетных обязательств, утвержденных и доведенных Администрацией в установленном порядке на предоставление субсидии.</w:t>
      </w:r>
    </w:p>
    <w:p w:rsidR="003D23C4" w:rsidRPr="003D23C4" w:rsidRDefault="003D23C4" w:rsidP="003D23C4">
      <w:pPr>
        <w:ind w:firstLine="709"/>
        <w:jc w:val="both"/>
        <w:rPr>
          <w:color w:val="000000"/>
          <w:sz w:val="28"/>
          <w:szCs w:val="20"/>
        </w:rPr>
      </w:pPr>
      <w:r w:rsidRPr="003D23C4">
        <w:rPr>
          <w:color w:val="000000"/>
          <w:sz w:val="28"/>
          <w:szCs w:val="20"/>
        </w:rPr>
        <w:lastRenderedPageBreak/>
        <w:t xml:space="preserve">4. Сведения о субсидии размещаются в </w:t>
      </w:r>
      <w:r>
        <w:rPr>
          <w:color w:val="000000"/>
          <w:sz w:val="28"/>
          <w:szCs w:val="20"/>
        </w:rPr>
        <w:t xml:space="preserve">государственной </w:t>
      </w:r>
      <w:r w:rsidRPr="003D23C4">
        <w:rPr>
          <w:color w:val="000000"/>
          <w:sz w:val="28"/>
          <w:szCs w:val="20"/>
        </w:rPr>
        <w:t>информационной системе «Капиталовложения» (далее - ГИС «Капиталовложения»).</w:t>
      </w:r>
    </w:p>
    <w:p w:rsidR="003D23C4" w:rsidRPr="003D23C4" w:rsidRDefault="003D23C4" w:rsidP="003D23C4">
      <w:pPr>
        <w:ind w:firstLine="709"/>
        <w:jc w:val="both"/>
        <w:rPr>
          <w:color w:val="000000"/>
          <w:sz w:val="28"/>
          <w:szCs w:val="20"/>
        </w:rPr>
      </w:pPr>
      <w:r w:rsidRPr="003D23C4">
        <w:rPr>
          <w:color w:val="000000"/>
          <w:sz w:val="28"/>
          <w:szCs w:val="20"/>
        </w:rPr>
        <w:t>5. В целях получения субсидии организация обязана осуществлять раздельный учет сумм налогов и иных обязательных платежей, подлежащих уплате при исполнении соглашения о защите и поощрении капиталовложений, в связи с реализацией инвестиционного проекта и при осуществлении иной хозяйственной деятельности, за исключением случаев, установленных пунктом 4.3 статьи 5 Налогового кодекса Российской Федерации.</w:t>
      </w:r>
    </w:p>
    <w:p w:rsidR="003D23C4" w:rsidRPr="003D23C4" w:rsidRDefault="003D23C4" w:rsidP="003D23C4">
      <w:pPr>
        <w:ind w:firstLine="709"/>
        <w:jc w:val="both"/>
        <w:rPr>
          <w:color w:val="000000"/>
          <w:sz w:val="28"/>
          <w:szCs w:val="20"/>
        </w:rPr>
      </w:pPr>
      <w:r w:rsidRPr="00954BAB">
        <w:rPr>
          <w:color w:val="000000"/>
          <w:sz w:val="28"/>
          <w:szCs w:val="20"/>
        </w:rPr>
        <w:t xml:space="preserve">6. Субсидия предоставляется на основании соглашения о предоставлении субсидии, заключаемого между Администрацией и организацией в соответствии с типовой формой соглашения о предоставлении субсидии, утверждаемой </w:t>
      </w:r>
      <w:r w:rsidR="00954BAB">
        <w:rPr>
          <w:color w:val="000000"/>
          <w:sz w:val="28"/>
          <w:szCs w:val="20"/>
        </w:rPr>
        <w:t>Министерством финансов Российской Федерации</w:t>
      </w:r>
      <w:r w:rsidRPr="00954BAB">
        <w:rPr>
          <w:color w:val="000000"/>
          <w:sz w:val="28"/>
          <w:szCs w:val="20"/>
        </w:rPr>
        <w:t>.</w:t>
      </w:r>
    </w:p>
    <w:p w:rsidR="003D23C4" w:rsidRPr="003D23C4" w:rsidRDefault="003D23C4" w:rsidP="003D23C4">
      <w:pPr>
        <w:ind w:firstLine="709"/>
        <w:jc w:val="both"/>
        <w:rPr>
          <w:color w:val="000000"/>
          <w:sz w:val="28"/>
          <w:szCs w:val="20"/>
        </w:rPr>
      </w:pPr>
      <w:r w:rsidRPr="003D23C4">
        <w:rPr>
          <w:color w:val="000000"/>
          <w:sz w:val="28"/>
          <w:szCs w:val="20"/>
        </w:rPr>
        <w:t>Соглашение о предоставлении субсидии заключается на срок, равный финансовому году предоставления субсидии, с учетом предельных сроков возмещения затрат, установленных частями 6 - 8 статьи 15 Федерального закона.</w:t>
      </w:r>
    </w:p>
    <w:p w:rsidR="003D23C4" w:rsidRPr="003D23C4" w:rsidRDefault="003D23C4" w:rsidP="003D23C4">
      <w:pPr>
        <w:ind w:firstLine="709"/>
        <w:jc w:val="both"/>
        <w:rPr>
          <w:color w:val="000000"/>
          <w:sz w:val="28"/>
          <w:szCs w:val="20"/>
        </w:rPr>
      </w:pPr>
      <w:r w:rsidRPr="003D23C4">
        <w:rPr>
          <w:color w:val="000000"/>
          <w:sz w:val="28"/>
          <w:szCs w:val="20"/>
        </w:rPr>
        <w:t xml:space="preserve">7. Субсидия предоставляется организации на возмещение следующих затрат </w:t>
      </w:r>
      <w:proofErr w:type="gramStart"/>
      <w:r w:rsidRPr="003D23C4">
        <w:rPr>
          <w:color w:val="000000"/>
          <w:sz w:val="28"/>
          <w:szCs w:val="20"/>
        </w:rPr>
        <w:t>на</w:t>
      </w:r>
      <w:proofErr w:type="gramEnd"/>
      <w:r w:rsidRPr="003D23C4">
        <w:rPr>
          <w:color w:val="000000"/>
          <w:sz w:val="28"/>
          <w:szCs w:val="20"/>
        </w:rPr>
        <w:t>:</w:t>
      </w:r>
    </w:p>
    <w:p w:rsidR="003D23C4" w:rsidRPr="003D23C4" w:rsidRDefault="003D23C4" w:rsidP="003D23C4">
      <w:pPr>
        <w:ind w:firstLine="709"/>
        <w:jc w:val="both"/>
        <w:rPr>
          <w:color w:val="000000"/>
          <w:sz w:val="28"/>
          <w:szCs w:val="20"/>
        </w:rPr>
      </w:pPr>
      <w:proofErr w:type="gramStart"/>
      <w:r w:rsidRPr="003D23C4">
        <w:rPr>
          <w:color w:val="000000"/>
          <w:sz w:val="28"/>
          <w:szCs w:val="20"/>
        </w:rPr>
        <w:t xml:space="preserve">создание (строительство) либо реконструкция и (или) модернизация объектов обеспечивающей инфраструктуры, необходимой для реализации инвестиционного проекта, в том числе на реконструкцию объектов инфраструктуры, находящихся в муниципальной собственности </w:t>
      </w:r>
      <w:r>
        <w:rPr>
          <w:color w:val="000000"/>
          <w:sz w:val="28"/>
          <w:szCs w:val="20"/>
        </w:rPr>
        <w:t>Туриловского</w:t>
      </w:r>
      <w:r w:rsidRPr="003D23C4">
        <w:rPr>
          <w:color w:val="000000"/>
          <w:sz w:val="28"/>
          <w:szCs w:val="20"/>
        </w:rPr>
        <w:t xml:space="preserve"> сельского поселения, или собственности регулируемых организаций (включая затраты на технологическое присоединение (примыкание) к инженерным и транспортным сетям), - в размере, не превышающем 50 процентов фактически понесенных затрат;</w:t>
      </w:r>
      <w:proofErr w:type="gramEnd"/>
    </w:p>
    <w:p w:rsidR="003D23C4" w:rsidRPr="003D23C4" w:rsidRDefault="003D23C4" w:rsidP="003D23C4">
      <w:pPr>
        <w:ind w:firstLine="709"/>
        <w:jc w:val="both"/>
        <w:rPr>
          <w:color w:val="000000"/>
          <w:sz w:val="28"/>
          <w:szCs w:val="20"/>
        </w:rPr>
      </w:pPr>
      <w:proofErr w:type="gramStart"/>
      <w:r w:rsidRPr="003D23C4">
        <w:rPr>
          <w:color w:val="000000"/>
          <w:sz w:val="28"/>
          <w:szCs w:val="20"/>
        </w:rPr>
        <w:t xml:space="preserve">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обеспечивающей инфраструктуры, необходимой для реализации инвестиционного проекта, в том числе на реконструкцию объектов инфраструктуры, находящихся в муниципальной собственности </w:t>
      </w:r>
      <w:r>
        <w:rPr>
          <w:color w:val="000000"/>
          <w:sz w:val="28"/>
          <w:szCs w:val="20"/>
        </w:rPr>
        <w:t>Туриловского</w:t>
      </w:r>
      <w:r w:rsidRPr="003D23C4">
        <w:rPr>
          <w:color w:val="000000"/>
          <w:sz w:val="28"/>
          <w:szCs w:val="20"/>
        </w:rPr>
        <w:t xml:space="preserve"> сельского поселения - в размере, не превышающем 50 процентов фактически понесенных затрат;</w:t>
      </w:r>
      <w:proofErr w:type="gramEnd"/>
    </w:p>
    <w:p w:rsidR="003D23C4" w:rsidRPr="003D23C4" w:rsidRDefault="003D23C4" w:rsidP="003D23C4">
      <w:pPr>
        <w:ind w:firstLine="709"/>
        <w:jc w:val="both"/>
        <w:rPr>
          <w:color w:val="000000"/>
          <w:sz w:val="28"/>
          <w:szCs w:val="20"/>
        </w:rPr>
      </w:pPr>
      <w:proofErr w:type="gramStart"/>
      <w:r w:rsidRPr="003D23C4">
        <w:rPr>
          <w:color w:val="000000"/>
          <w:sz w:val="28"/>
          <w:szCs w:val="20"/>
        </w:rPr>
        <w:t>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w:t>
      </w:r>
      <w:proofErr w:type="gramEnd"/>
      <w:r w:rsidRPr="003D23C4">
        <w:rPr>
          <w:color w:val="000000"/>
          <w:sz w:val="28"/>
          <w:szCs w:val="20"/>
        </w:rPr>
        <w:t xml:space="preserve"> была осуществлена на инвестиционной стадии, при условии, что в отношении таких кредитов и займов, включая облигационные займы, не </w:t>
      </w:r>
      <w:r w:rsidRPr="003D23C4">
        <w:rPr>
          <w:color w:val="000000"/>
          <w:sz w:val="28"/>
          <w:szCs w:val="20"/>
        </w:rPr>
        <w:lastRenderedPageBreak/>
        <w:t>предоставляются иные меры муниципальной поддержки, - в размере, не превышающем 50 процентов фактически понесенных затрат;</w:t>
      </w:r>
    </w:p>
    <w:p w:rsidR="003D23C4" w:rsidRPr="003D23C4" w:rsidRDefault="003D23C4" w:rsidP="003D23C4">
      <w:pPr>
        <w:ind w:firstLine="709"/>
        <w:jc w:val="both"/>
        <w:rPr>
          <w:color w:val="000000"/>
          <w:sz w:val="28"/>
          <w:szCs w:val="20"/>
        </w:rPr>
      </w:pPr>
      <w:proofErr w:type="gramStart"/>
      <w:r w:rsidRPr="003D23C4">
        <w:rPr>
          <w:color w:val="000000"/>
          <w:sz w:val="28"/>
          <w:szCs w:val="20"/>
        </w:rPr>
        <w:t xml:space="preserve">создание (строительство) либо реконструкция и (или) модернизация объектов сопутствующей инфраструктуры, необходимой для реализации инвестиционного проекта, в том числе на реконструкцию объектов инфраструктуры, находящихся в муниципальной собственности </w:t>
      </w:r>
      <w:r>
        <w:rPr>
          <w:color w:val="000000"/>
          <w:sz w:val="28"/>
          <w:szCs w:val="20"/>
        </w:rPr>
        <w:t>Туриловского</w:t>
      </w:r>
      <w:r w:rsidRPr="003D23C4">
        <w:rPr>
          <w:color w:val="000000"/>
          <w:sz w:val="28"/>
          <w:szCs w:val="20"/>
        </w:rPr>
        <w:t xml:space="preserve"> сельского поселения, или собственности регулируемых организаций (включая затраты на технологическое присоединение (примыкание) к инженерным и транспортным сетям, - в размере, не превышающем 100 процентов фактически понесенных затрат;</w:t>
      </w:r>
      <w:proofErr w:type="gramEnd"/>
    </w:p>
    <w:p w:rsidR="003D23C4" w:rsidRPr="003D23C4" w:rsidRDefault="003D23C4" w:rsidP="003D23C4">
      <w:pPr>
        <w:ind w:firstLine="709"/>
        <w:jc w:val="both"/>
        <w:rPr>
          <w:color w:val="000000"/>
          <w:sz w:val="28"/>
          <w:szCs w:val="20"/>
        </w:rPr>
      </w:pPr>
      <w:proofErr w:type="gramStart"/>
      <w:r w:rsidRPr="003D23C4">
        <w:rPr>
          <w:color w:val="000000"/>
          <w:sz w:val="28"/>
          <w:szCs w:val="20"/>
        </w:rPr>
        <w:t xml:space="preserve">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сопутствующей инфраструктуры, необходимой для реализации инвестиционного проекта, в том числе на реконструкцию объектов инфраструктуры, находящихся в муниципальной собственности </w:t>
      </w:r>
      <w:r>
        <w:rPr>
          <w:color w:val="000000"/>
          <w:sz w:val="28"/>
          <w:szCs w:val="20"/>
        </w:rPr>
        <w:t>Туриловского</w:t>
      </w:r>
      <w:r w:rsidRPr="003D23C4">
        <w:rPr>
          <w:color w:val="000000"/>
          <w:sz w:val="28"/>
          <w:szCs w:val="20"/>
        </w:rPr>
        <w:t xml:space="preserve"> сельского поселения - в размере, не превышающем 100 процентов фактически понесенных затрат.</w:t>
      </w:r>
      <w:proofErr w:type="gramEnd"/>
    </w:p>
    <w:p w:rsidR="003D23C4" w:rsidRPr="003D23C4" w:rsidRDefault="003D23C4" w:rsidP="003D23C4">
      <w:pPr>
        <w:ind w:firstLine="709"/>
        <w:jc w:val="both"/>
        <w:rPr>
          <w:color w:val="000000"/>
          <w:sz w:val="28"/>
          <w:szCs w:val="20"/>
        </w:rPr>
      </w:pPr>
      <w:r w:rsidRPr="003D23C4">
        <w:rPr>
          <w:color w:val="000000"/>
          <w:sz w:val="28"/>
          <w:szCs w:val="20"/>
        </w:rPr>
        <w:t xml:space="preserve">8. </w:t>
      </w:r>
      <w:proofErr w:type="gramStart"/>
      <w:r w:rsidRPr="003D23C4">
        <w:rPr>
          <w:color w:val="000000"/>
          <w:sz w:val="28"/>
          <w:szCs w:val="20"/>
        </w:rPr>
        <w:t>Перечень объектов инфраструктуры, затраты в отношении которых подлежат возмещению в соответствии с настоящим Порядком, параметры их свободной мощности утверждены приказом Министерства экономического развития Российской Федерации от 14 июня 2023 г. № 396 «Об утверждении перечня объектов инфраструктуры, затраты в отношении которых подлежат возмещению в соответствии с Правилами возмещения затрат, указанных в части 1 статьи 15 Федерального закона «О защите и поощрении</w:t>
      </w:r>
      <w:proofErr w:type="gramEnd"/>
      <w:r w:rsidRPr="003D23C4">
        <w:rPr>
          <w:color w:val="000000"/>
          <w:sz w:val="28"/>
          <w:szCs w:val="20"/>
        </w:rPr>
        <w:t xml:space="preserve">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утвержденными постановлением Правительства Российской Федерации от 3 октября 2020 г. № 1599, и параметров свободной мощности, указанных в абзаце третьем пункта 12 указанных Правил.</w:t>
      </w:r>
    </w:p>
    <w:p w:rsidR="003D23C4" w:rsidRPr="003D23C4" w:rsidRDefault="003D23C4" w:rsidP="003D23C4">
      <w:pPr>
        <w:ind w:firstLine="709"/>
        <w:jc w:val="both"/>
        <w:rPr>
          <w:color w:val="000000"/>
          <w:sz w:val="28"/>
          <w:szCs w:val="20"/>
        </w:rPr>
      </w:pPr>
      <w:r w:rsidRPr="003D23C4">
        <w:rPr>
          <w:color w:val="000000"/>
          <w:sz w:val="28"/>
          <w:szCs w:val="20"/>
        </w:rPr>
        <w:t>9. Размер субсидии, предоставляемой с соблюдением размеров затрат, подлежащих возмещению, указанных в пункте 7 настоящего Порядка, не должен превышать:</w:t>
      </w:r>
    </w:p>
    <w:p w:rsidR="003D23C4" w:rsidRPr="003D23C4" w:rsidRDefault="003D23C4" w:rsidP="003D23C4">
      <w:pPr>
        <w:ind w:firstLine="709"/>
        <w:jc w:val="both"/>
        <w:rPr>
          <w:color w:val="000000"/>
          <w:sz w:val="28"/>
          <w:szCs w:val="20"/>
        </w:rPr>
      </w:pPr>
      <w:r w:rsidRPr="003D23C4">
        <w:rPr>
          <w:color w:val="000000"/>
          <w:sz w:val="28"/>
          <w:szCs w:val="20"/>
        </w:rPr>
        <w:t xml:space="preserve">размер, исчисленных организацией для уплаты </w:t>
      </w:r>
      <w:proofErr w:type="gramStart"/>
      <w:r w:rsidRPr="003D23C4">
        <w:rPr>
          <w:color w:val="000000"/>
          <w:sz w:val="28"/>
          <w:szCs w:val="20"/>
        </w:rPr>
        <w:t>в</w:t>
      </w:r>
      <w:proofErr w:type="gramEnd"/>
      <w:r w:rsidR="0042032D">
        <w:rPr>
          <w:color w:val="000000"/>
          <w:sz w:val="28"/>
          <w:szCs w:val="20"/>
        </w:rPr>
        <w:t xml:space="preserve"> </w:t>
      </w:r>
      <w:proofErr w:type="gramStart"/>
      <w:r w:rsidRPr="003D23C4">
        <w:rPr>
          <w:color w:val="000000"/>
          <w:sz w:val="28"/>
          <w:szCs w:val="20"/>
        </w:rPr>
        <w:t>местный</w:t>
      </w:r>
      <w:proofErr w:type="gramEnd"/>
      <w:r w:rsidRPr="003D23C4">
        <w:rPr>
          <w:color w:val="000000"/>
          <w:sz w:val="28"/>
          <w:szCs w:val="20"/>
        </w:rPr>
        <w:t xml:space="preserve"> бюджет в соответствующем налоговом периоде сумм налога на прибыль организаций в части, зачисляемой в местный бюджет, налога на имущество организаций в связи с реализацией инвестиционного проекта на этапе эксплуатации (функционирования) объектов инвестиционного проекта;</w:t>
      </w:r>
    </w:p>
    <w:p w:rsidR="003D23C4" w:rsidRPr="003D23C4" w:rsidRDefault="003D23C4" w:rsidP="003D23C4">
      <w:pPr>
        <w:ind w:firstLine="709"/>
        <w:jc w:val="both"/>
        <w:rPr>
          <w:color w:val="000000"/>
          <w:sz w:val="28"/>
          <w:szCs w:val="20"/>
        </w:rPr>
      </w:pPr>
      <w:r w:rsidRPr="003D23C4">
        <w:rPr>
          <w:color w:val="000000"/>
          <w:sz w:val="28"/>
          <w:szCs w:val="20"/>
        </w:rPr>
        <w:t xml:space="preserve">сметную стоимость создания объектов инфраструктуры, </w:t>
      </w:r>
      <w:proofErr w:type="gramStart"/>
      <w:r w:rsidRPr="003D23C4">
        <w:rPr>
          <w:color w:val="000000"/>
          <w:sz w:val="28"/>
          <w:szCs w:val="20"/>
        </w:rPr>
        <w:t>отношения</w:t>
      </w:r>
      <w:proofErr w:type="gramEnd"/>
      <w:r w:rsidRPr="003D23C4">
        <w:rPr>
          <w:color w:val="000000"/>
          <w:sz w:val="28"/>
          <w:szCs w:val="20"/>
        </w:rPr>
        <w:t xml:space="preserve"> по созданию которых регулируются законодательством о градостроительной деятельности, подтвержденную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объектов инфраструктуры с учетом прогноза индексов-дефляторов, установленных Министерством </w:t>
      </w:r>
      <w:r w:rsidRPr="003D23C4">
        <w:rPr>
          <w:color w:val="000000"/>
          <w:sz w:val="28"/>
          <w:szCs w:val="20"/>
        </w:rPr>
        <w:lastRenderedPageBreak/>
        <w:t>экономического развития Российской Федерации на период создания объектов инфраструктуры, в случае предоставления субсидии по направлениям, указанным в абзацах втором и пятом пункта 7 настоящего Порядка, в случае 100-процентного возмещения затрат;</w:t>
      </w:r>
    </w:p>
    <w:p w:rsidR="003D23C4" w:rsidRPr="003D23C4" w:rsidRDefault="003D23C4" w:rsidP="003D23C4">
      <w:pPr>
        <w:ind w:firstLine="709"/>
        <w:jc w:val="both"/>
        <w:rPr>
          <w:color w:val="000000"/>
          <w:sz w:val="28"/>
          <w:szCs w:val="20"/>
        </w:rPr>
      </w:pPr>
      <w:proofErr w:type="gramStart"/>
      <w:r w:rsidRPr="003D23C4">
        <w:rPr>
          <w:color w:val="000000"/>
          <w:sz w:val="28"/>
          <w:szCs w:val="20"/>
        </w:rPr>
        <w:t>двух третьих ключевой ставки Центрального банка Российской Федерации, действующей на дату уплаты процентов по кредиту, но не более предельного уровня конечной ставки кредитования, рассчитанного в соответствии с Правилами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w:t>
      </w:r>
      <w:proofErr w:type="gramEnd"/>
      <w:r w:rsidRPr="003D23C4">
        <w:rPr>
          <w:color w:val="000000"/>
          <w:sz w:val="28"/>
          <w:szCs w:val="20"/>
        </w:rPr>
        <w:t xml:space="preserve">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 № 702 (далее - Правила расчета базовых индикаторов), в случае предоставления субсидии по направлениям, указанным в абзацах третьем, четвертом и шестом пункта 7 настоящего Порядка;</w:t>
      </w:r>
    </w:p>
    <w:p w:rsidR="003D23C4" w:rsidRPr="003D23C4" w:rsidRDefault="003D23C4" w:rsidP="003D23C4">
      <w:pPr>
        <w:ind w:firstLine="709"/>
        <w:jc w:val="both"/>
        <w:rPr>
          <w:color w:val="000000"/>
          <w:sz w:val="28"/>
          <w:szCs w:val="20"/>
        </w:rPr>
      </w:pPr>
      <w:proofErr w:type="gramStart"/>
      <w:r w:rsidRPr="003D23C4">
        <w:rPr>
          <w:color w:val="000000"/>
          <w:sz w:val="28"/>
          <w:szCs w:val="20"/>
        </w:rPr>
        <w:t>70 процентов базового индикатора, рассчитываемого в соответствии с Правилами расчета базовых индикаторов, при возмещении затрат на выплату купонного дохода по облигациям, но не более предельного уровня конечной ставки кредитования, рассчитанного в соответствии с Правилами расчета базовых индикаторов, в случае предоставления субсидии по направлениям, указанным в абзацах третьем, четвертом и шестом пункта 7 настоящего Порядка;</w:t>
      </w:r>
      <w:proofErr w:type="gramEnd"/>
    </w:p>
    <w:p w:rsidR="003D23C4" w:rsidRPr="003D23C4" w:rsidRDefault="003D23C4" w:rsidP="003D23C4">
      <w:pPr>
        <w:ind w:firstLine="709"/>
        <w:jc w:val="both"/>
        <w:rPr>
          <w:color w:val="000000"/>
          <w:sz w:val="28"/>
          <w:szCs w:val="20"/>
        </w:rPr>
      </w:pPr>
      <w:proofErr w:type="gramStart"/>
      <w:r w:rsidRPr="003D23C4">
        <w:rPr>
          <w:color w:val="000000"/>
          <w:sz w:val="28"/>
          <w:szCs w:val="20"/>
        </w:rPr>
        <w:t>размер платы за технологическое присоединение к сетям инженерно-технического обеспечения по договорам, цена которых установлена соответствующим федеральным органом исполнительной власти в области государственного регулирования тарифов или исполнительным органом субъекта Российской Федерации в области государственного регулирования тарифов, или определенный на основании утвержденных такими органами стандартизированных тарифных ставок (при отсутствии утвержденных тарифов размер платы за технологическое присоединение устанавливается в соответствии с заключенным договором</w:t>
      </w:r>
      <w:proofErr w:type="gramEnd"/>
      <w:r w:rsidRPr="003D23C4">
        <w:rPr>
          <w:color w:val="000000"/>
          <w:sz w:val="28"/>
          <w:szCs w:val="20"/>
        </w:rPr>
        <w:t xml:space="preserve"> на подключение (технологическое присоединение), в случае предоставления субсидии по направлениям, указанным в абзацах втором и пятом пункта 7 настоящего Порядка;</w:t>
      </w:r>
    </w:p>
    <w:p w:rsidR="003D23C4" w:rsidRPr="003D23C4" w:rsidRDefault="003D23C4" w:rsidP="003D23C4">
      <w:pPr>
        <w:ind w:firstLine="709"/>
        <w:jc w:val="both"/>
        <w:rPr>
          <w:color w:val="000000"/>
          <w:sz w:val="28"/>
          <w:szCs w:val="20"/>
        </w:rPr>
      </w:pPr>
      <w:r w:rsidRPr="003D23C4">
        <w:rPr>
          <w:color w:val="000000"/>
          <w:sz w:val="28"/>
          <w:szCs w:val="20"/>
        </w:rPr>
        <w:t>размер платы за подключение (технологическое присоединение, примыкание) к инфраструктуре субъектов естественных монополий, транспортным сетям в соответствии с заключенными договорами на такое подключение (технологическое присоединение, примыкание) в случае предоставления субсидии по направлениям, указанным в абзацах втором и пятом пункта 7 настоящего Порядка;</w:t>
      </w:r>
    </w:p>
    <w:p w:rsidR="003D23C4" w:rsidRPr="003D23C4" w:rsidRDefault="003D23C4" w:rsidP="003D23C4">
      <w:pPr>
        <w:ind w:firstLine="709"/>
        <w:jc w:val="both"/>
        <w:rPr>
          <w:color w:val="000000"/>
          <w:sz w:val="28"/>
          <w:szCs w:val="20"/>
        </w:rPr>
      </w:pPr>
      <w:r w:rsidRPr="003D23C4">
        <w:rPr>
          <w:color w:val="000000"/>
          <w:sz w:val="28"/>
          <w:szCs w:val="20"/>
        </w:rPr>
        <w:t xml:space="preserve">сметную стоимость создания объектов инфраструктуры, </w:t>
      </w:r>
      <w:proofErr w:type="gramStart"/>
      <w:r w:rsidRPr="003D23C4">
        <w:rPr>
          <w:color w:val="000000"/>
          <w:sz w:val="28"/>
          <w:szCs w:val="20"/>
        </w:rPr>
        <w:t>отношения</w:t>
      </w:r>
      <w:proofErr w:type="gramEnd"/>
      <w:r w:rsidRPr="003D23C4">
        <w:rPr>
          <w:color w:val="000000"/>
          <w:sz w:val="28"/>
          <w:szCs w:val="20"/>
        </w:rPr>
        <w:t xml:space="preserve"> по созданию которых регулируются законодательством о градостроительной деятельности (в том числе законодательством Российской Федерации в </w:t>
      </w:r>
      <w:r w:rsidRPr="003D23C4">
        <w:rPr>
          <w:color w:val="000000"/>
          <w:sz w:val="28"/>
          <w:szCs w:val="20"/>
        </w:rPr>
        <w:lastRenderedPageBreak/>
        <w:t>соответствующей отрасли экономики), за исключением законодательства о градостроительной деятельности, в случае предоставления субсидии по направлениям, указанным в абзацах третьем и шестом пункта 7 настоящего Порядка, в случае 100-процентного возмещения затрат.</w:t>
      </w:r>
    </w:p>
    <w:p w:rsidR="003D23C4" w:rsidRPr="003D23C4" w:rsidRDefault="003D23C4" w:rsidP="003D23C4">
      <w:pPr>
        <w:ind w:firstLine="709"/>
        <w:jc w:val="both"/>
        <w:rPr>
          <w:color w:val="000000"/>
          <w:sz w:val="28"/>
          <w:szCs w:val="20"/>
        </w:rPr>
      </w:pPr>
      <w:r w:rsidRPr="003D23C4">
        <w:rPr>
          <w:color w:val="000000"/>
          <w:sz w:val="28"/>
          <w:szCs w:val="20"/>
        </w:rPr>
        <w:t xml:space="preserve">10. </w:t>
      </w:r>
      <w:proofErr w:type="gramStart"/>
      <w:r w:rsidRPr="003D23C4">
        <w:rPr>
          <w:color w:val="000000"/>
          <w:sz w:val="28"/>
          <w:szCs w:val="20"/>
        </w:rPr>
        <w:t>Затраты организации в соответствии с настоящим Порядком не возмещаются в случае, если затраты уже возмещены организации (взаимозависимым с ней лицам) за счет средств бюджетов бюджетной системы Российской Федерации и (или) инвестиционный проект реализуется в сфере цифровой экономики, по нему предоставляются меры государственной поддержки в соответствии с национальной программой «Цифровая экономика Российской Федерации».</w:t>
      </w:r>
      <w:proofErr w:type="gramEnd"/>
    </w:p>
    <w:p w:rsidR="003D23C4" w:rsidRPr="003D23C4" w:rsidRDefault="003D23C4" w:rsidP="003D23C4">
      <w:pPr>
        <w:ind w:firstLine="709"/>
        <w:jc w:val="both"/>
        <w:rPr>
          <w:color w:val="000000"/>
          <w:sz w:val="28"/>
          <w:szCs w:val="20"/>
        </w:rPr>
      </w:pPr>
      <w:r w:rsidRPr="003D23C4">
        <w:rPr>
          <w:color w:val="000000"/>
          <w:sz w:val="28"/>
          <w:szCs w:val="20"/>
        </w:rPr>
        <w:t xml:space="preserve">В случае если инвестиционный проект реализуется в сфере добычи руд цветных металлов (золота), объем капитальных вложений в который составляет не менее 300 </w:t>
      </w:r>
      <w:proofErr w:type="gramStart"/>
      <w:r w:rsidRPr="003D23C4">
        <w:rPr>
          <w:color w:val="000000"/>
          <w:sz w:val="28"/>
          <w:szCs w:val="20"/>
        </w:rPr>
        <w:t>млрд</w:t>
      </w:r>
      <w:proofErr w:type="gramEnd"/>
      <w:r w:rsidRPr="003D23C4">
        <w:rPr>
          <w:color w:val="000000"/>
          <w:sz w:val="28"/>
          <w:szCs w:val="20"/>
        </w:rPr>
        <w:t>, рублей, и организация включена в реестр участников региональных инвестиционных проектов, затраты, указанные в абзацах втором и пятом пункта 7 настоящего Порядка, не возмещаются.</w:t>
      </w:r>
    </w:p>
    <w:p w:rsidR="003D23C4" w:rsidRPr="003D23C4" w:rsidRDefault="003D23C4" w:rsidP="003D23C4">
      <w:pPr>
        <w:ind w:firstLine="709"/>
        <w:jc w:val="both"/>
        <w:rPr>
          <w:color w:val="000000"/>
          <w:sz w:val="28"/>
          <w:szCs w:val="20"/>
        </w:rPr>
      </w:pPr>
      <w:r w:rsidRPr="003D23C4">
        <w:rPr>
          <w:color w:val="000000"/>
          <w:sz w:val="28"/>
          <w:szCs w:val="20"/>
        </w:rPr>
        <w:t>11. Возмещение затрат в соответствии с настоящим Порядком также осуществляется при реализации инвестиционного проекта, соответствующего условиям, установленным пунктом 6 части 1 статьи 2 Федерального закона.</w:t>
      </w:r>
    </w:p>
    <w:p w:rsidR="003D23C4" w:rsidRPr="003D23C4" w:rsidRDefault="003D23C4" w:rsidP="003D23C4">
      <w:pPr>
        <w:ind w:firstLine="709"/>
        <w:jc w:val="both"/>
        <w:rPr>
          <w:color w:val="000000"/>
          <w:sz w:val="28"/>
          <w:szCs w:val="20"/>
        </w:rPr>
      </w:pPr>
      <w:r w:rsidRPr="003D23C4">
        <w:rPr>
          <w:color w:val="000000"/>
          <w:sz w:val="28"/>
          <w:szCs w:val="20"/>
        </w:rPr>
        <w:t>12. Организация, претендующая на получение субсидии, должна соответствовать следующим требованиям:</w:t>
      </w:r>
    </w:p>
    <w:p w:rsidR="003D23C4" w:rsidRPr="003D23C4" w:rsidRDefault="003D23C4" w:rsidP="003D23C4">
      <w:pPr>
        <w:ind w:firstLine="709"/>
        <w:jc w:val="both"/>
        <w:rPr>
          <w:color w:val="000000"/>
          <w:sz w:val="28"/>
          <w:szCs w:val="20"/>
        </w:rPr>
      </w:pPr>
      <w:r w:rsidRPr="003D23C4">
        <w:rPr>
          <w:color w:val="000000"/>
          <w:sz w:val="28"/>
          <w:szCs w:val="20"/>
        </w:rPr>
        <w:t>1) отсутствие у организации на дату не ранее чем за 30 календарных дней до даты подачи документов, предусмотренных пунктом 19 настоящего Порядка,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D23C4" w:rsidRPr="003D23C4" w:rsidRDefault="003D23C4" w:rsidP="003D23C4">
      <w:pPr>
        <w:ind w:firstLine="709"/>
        <w:jc w:val="both"/>
        <w:rPr>
          <w:color w:val="000000"/>
          <w:sz w:val="28"/>
          <w:szCs w:val="20"/>
        </w:rPr>
      </w:pPr>
      <w:r w:rsidRPr="003D23C4">
        <w:rPr>
          <w:color w:val="000000"/>
          <w:sz w:val="28"/>
          <w:szCs w:val="20"/>
        </w:rPr>
        <w:t xml:space="preserve">2) отсутствие у организации на дату не ранее чем за 30 календарных дней до даты подачи документов, предусмотренных пунктом 19 настоящего Порядка, просроченной задолженности по возврату в местный бюджет субсидий, бюджетных инвестиций, </w:t>
      </w:r>
      <w:proofErr w:type="gramStart"/>
      <w:r w:rsidRPr="003D23C4">
        <w:rPr>
          <w:color w:val="000000"/>
          <w:sz w:val="28"/>
          <w:szCs w:val="20"/>
        </w:rPr>
        <w:t>предоставленных</w:t>
      </w:r>
      <w:proofErr w:type="gramEnd"/>
      <w:r w:rsidRPr="003D23C4">
        <w:rPr>
          <w:color w:val="000000"/>
          <w:sz w:val="28"/>
          <w:szCs w:val="20"/>
        </w:rPr>
        <w:t xml:space="preserve"> в том числе в соответствии с иными правовыми актами </w:t>
      </w:r>
      <w:r w:rsidR="000570AF">
        <w:rPr>
          <w:color w:val="000000"/>
          <w:sz w:val="28"/>
          <w:szCs w:val="20"/>
        </w:rPr>
        <w:t>Туриловского</w:t>
      </w:r>
      <w:r w:rsidRPr="003D23C4">
        <w:rPr>
          <w:color w:val="000000"/>
          <w:sz w:val="28"/>
          <w:szCs w:val="20"/>
        </w:rPr>
        <w:t xml:space="preserve"> сельского поселения, и иной просроченной (неурегулированной) задолженности по денежным обязательствам перед </w:t>
      </w:r>
      <w:r w:rsidR="000570AF">
        <w:rPr>
          <w:color w:val="000000"/>
          <w:sz w:val="28"/>
          <w:szCs w:val="20"/>
        </w:rPr>
        <w:t>Туриловским</w:t>
      </w:r>
      <w:r w:rsidRPr="003D23C4">
        <w:rPr>
          <w:color w:val="000000"/>
          <w:sz w:val="28"/>
          <w:szCs w:val="20"/>
        </w:rPr>
        <w:t xml:space="preserve"> сельским поселением;</w:t>
      </w:r>
    </w:p>
    <w:p w:rsidR="003D23C4" w:rsidRPr="003D23C4" w:rsidRDefault="003D23C4" w:rsidP="003D23C4">
      <w:pPr>
        <w:ind w:firstLine="709"/>
        <w:jc w:val="both"/>
        <w:rPr>
          <w:color w:val="000000"/>
          <w:sz w:val="28"/>
          <w:szCs w:val="20"/>
        </w:rPr>
      </w:pPr>
      <w:r w:rsidRPr="003D23C4">
        <w:rPr>
          <w:color w:val="000000"/>
          <w:sz w:val="28"/>
          <w:szCs w:val="20"/>
        </w:rPr>
        <w:t>3) отсутствие в отношении организации на дату не ранее чем за 30 календарных дней до даты подачи документов, предусмотренных пунктом 19 настоящего Порядка, процесса реорганизации, ликвидации, введения процедуры банкротства, приостановления деятельности организации в порядке, предусмотренном законодательством Российской Федерации;</w:t>
      </w:r>
    </w:p>
    <w:p w:rsidR="003D23C4" w:rsidRPr="003D23C4" w:rsidRDefault="003D23C4" w:rsidP="003D23C4">
      <w:pPr>
        <w:ind w:firstLine="709"/>
        <w:jc w:val="both"/>
        <w:rPr>
          <w:color w:val="000000"/>
          <w:sz w:val="28"/>
          <w:szCs w:val="20"/>
        </w:rPr>
      </w:pPr>
      <w:proofErr w:type="gramStart"/>
      <w:r w:rsidRPr="003D23C4">
        <w:rPr>
          <w:color w:val="000000"/>
          <w:sz w:val="28"/>
          <w:szCs w:val="20"/>
        </w:rPr>
        <w:t xml:space="preserve">4) организация на дату не ранее чем за 30 календарных дней до даты подачи документов, предусмотренных пунктом 19 настоящего Порядка,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регистрация которых является государство или территория, включенные в утвержденный Министерством финансов </w:t>
      </w:r>
      <w:r w:rsidRPr="003D23C4">
        <w:rPr>
          <w:color w:val="000000"/>
          <w:sz w:val="28"/>
          <w:szCs w:val="20"/>
        </w:rPr>
        <w:lastRenderedPageBreak/>
        <w:t>Российской Федерации перечень государств и территорий, используемых для</w:t>
      </w:r>
      <w:proofErr w:type="gramEnd"/>
      <w:r w:rsidRPr="003D23C4">
        <w:rPr>
          <w:color w:val="000000"/>
          <w:sz w:val="28"/>
          <w:szCs w:val="20"/>
        </w:rPr>
        <w:t xml:space="preserve"> промежуточного (офшорного) владения активами в Российской Федерации (офшорные зоны), в совокупности превышает 25 процентов;</w:t>
      </w:r>
    </w:p>
    <w:p w:rsidR="003D23C4" w:rsidRPr="003D23C4" w:rsidRDefault="003D23C4" w:rsidP="003D23C4">
      <w:pPr>
        <w:ind w:firstLine="709"/>
        <w:jc w:val="both"/>
        <w:rPr>
          <w:color w:val="000000"/>
          <w:sz w:val="28"/>
          <w:szCs w:val="20"/>
        </w:rPr>
      </w:pPr>
      <w:proofErr w:type="gramStart"/>
      <w:r w:rsidRPr="003D23C4">
        <w:rPr>
          <w:color w:val="000000"/>
          <w:sz w:val="28"/>
          <w:szCs w:val="20"/>
        </w:rPr>
        <w:t>5) организация (взаимозависимые с ней лица) на дату не ранее чем за 30 календарных дней до даты подачи документов, предусмотренных пунктом 19 настоящего Порядка, не получает из местного бюджета, в том числе на основании иных нормативных правовых актов, средства на возмещение затрат, указанных в части 1 статьи 15 Федерального закона, по тому же инвестиционному проекту, затраты в отношении которого подлежат</w:t>
      </w:r>
      <w:proofErr w:type="gramEnd"/>
      <w:r w:rsidRPr="003D23C4">
        <w:rPr>
          <w:color w:val="000000"/>
          <w:sz w:val="28"/>
          <w:szCs w:val="20"/>
        </w:rPr>
        <w:t xml:space="preserve"> возмещению, а также организация (взаимозависимые с ней лица) не получала ранее средства из бюджетов бюджетной системы Российской Федерации на возмещение затрат, указанных в части 1 статьи 15 Федерального закона;</w:t>
      </w:r>
    </w:p>
    <w:p w:rsidR="003D23C4" w:rsidRPr="003D23C4" w:rsidRDefault="003D23C4" w:rsidP="003D23C4">
      <w:pPr>
        <w:ind w:firstLine="709"/>
        <w:jc w:val="both"/>
        <w:rPr>
          <w:color w:val="000000"/>
          <w:sz w:val="28"/>
          <w:szCs w:val="20"/>
        </w:rPr>
      </w:pPr>
      <w:r w:rsidRPr="003D23C4">
        <w:rPr>
          <w:color w:val="000000"/>
          <w:sz w:val="28"/>
          <w:szCs w:val="20"/>
        </w:rPr>
        <w:t>6) организация является стороной соглашения о защите и поощрении капиталовложений;</w:t>
      </w:r>
    </w:p>
    <w:p w:rsidR="003D23C4" w:rsidRPr="003D23C4" w:rsidRDefault="003D23C4" w:rsidP="003D23C4">
      <w:pPr>
        <w:ind w:firstLine="709"/>
        <w:jc w:val="both"/>
        <w:rPr>
          <w:color w:val="000000"/>
          <w:sz w:val="28"/>
          <w:szCs w:val="20"/>
        </w:rPr>
      </w:pPr>
      <w:proofErr w:type="gramStart"/>
      <w:r w:rsidRPr="003D23C4">
        <w:rPr>
          <w:color w:val="000000"/>
          <w:sz w:val="28"/>
          <w:szCs w:val="20"/>
        </w:rPr>
        <w:t>7) отсутствие в реестре дисквалифицированных лиц на дату не ранее чем за 30 календарных дней до даты подачи документов, предусмотренных пунктом 19 настоящего Порядка,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(при наличии).</w:t>
      </w:r>
      <w:proofErr w:type="gramEnd"/>
    </w:p>
    <w:p w:rsidR="003D23C4" w:rsidRPr="003D23C4" w:rsidRDefault="003D23C4" w:rsidP="003D23C4">
      <w:pPr>
        <w:ind w:firstLine="709"/>
        <w:jc w:val="both"/>
        <w:rPr>
          <w:color w:val="000000"/>
          <w:sz w:val="28"/>
          <w:szCs w:val="20"/>
        </w:rPr>
      </w:pPr>
      <w:r w:rsidRPr="003D23C4">
        <w:rPr>
          <w:color w:val="000000"/>
          <w:sz w:val="28"/>
          <w:szCs w:val="20"/>
        </w:rPr>
        <w:t>13. Инвестиционный проект должен соответствовать следующим требованиям:</w:t>
      </w:r>
    </w:p>
    <w:p w:rsidR="003D23C4" w:rsidRPr="003D23C4" w:rsidRDefault="003D23C4" w:rsidP="003D23C4">
      <w:pPr>
        <w:ind w:firstLine="709"/>
        <w:jc w:val="both"/>
        <w:rPr>
          <w:color w:val="000000"/>
          <w:sz w:val="28"/>
          <w:szCs w:val="20"/>
        </w:rPr>
      </w:pPr>
      <w:r w:rsidRPr="003D23C4">
        <w:rPr>
          <w:color w:val="000000"/>
          <w:sz w:val="28"/>
          <w:szCs w:val="20"/>
        </w:rPr>
        <w:t>1) определение в инвестиционном проекте перечней объектов инфраструктуры с отнесением их к обеспечивающей или сопутствующей инфраструктуре, соответствие объектов инфраструктуры потребностям инвестиционного проекта, определение будущих балансодержателей создаваемых объектов инфраструктуры в соглашении о защите и поощрении капиталовложений;</w:t>
      </w:r>
    </w:p>
    <w:p w:rsidR="003D23C4" w:rsidRPr="003D23C4" w:rsidRDefault="003D23C4" w:rsidP="003D23C4">
      <w:pPr>
        <w:ind w:firstLine="709"/>
        <w:jc w:val="both"/>
        <w:rPr>
          <w:color w:val="000000"/>
          <w:sz w:val="28"/>
          <w:szCs w:val="20"/>
        </w:rPr>
      </w:pPr>
      <w:r w:rsidRPr="003D23C4">
        <w:rPr>
          <w:color w:val="000000"/>
          <w:sz w:val="28"/>
          <w:szCs w:val="20"/>
        </w:rPr>
        <w:t>2) государственная регистрация имущественных прав на все созданные объекты инвестиционного проекта (в применимых случаях и на объекты инфраструктуры), в том числе прав на результаты интеллектуальной деятельности и приравненные к ним средства индивидуализации (в применимых случаях);</w:t>
      </w:r>
    </w:p>
    <w:p w:rsidR="003D23C4" w:rsidRPr="003D23C4" w:rsidRDefault="003D23C4" w:rsidP="003D23C4">
      <w:pPr>
        <w:ind w:firstLine="709"/>
        <w:jc w:val="both"/>
        <w:rPr>
          <w:color w:val="000000"/>
          <w:sz w:val="28"/>
          <w:szCs w:val="20"/>
        </w:rPr>
      </w:pPr>
      <w:r w:rsidRPr="003D23C4">
        <w:rPr>
          <w:color w:val="000000"/>
          <w:sz w:val="28"/>
          <w:szCs w:val="20"/>
        </w:rPr>
        <w:t>3) ввод в эксплуатацию всех объектов инвестиционного проекта в соответствии с законодательством Российской Федерации (если объекты инфраструктуры остаются в эксплуатации организации или регулируемой организации, - также факт ввода в эксплуатацию объектов инфраструктуры);</w:t>
      </w:r>
    </w:p>
    <w:p w:rsidR="003D23C4" w:rsidRPr="003D23C4" w:rsidRDefault="003D23C4" w:rsidP="003D23C4">
      <w:pPr>
        <w:ind w:firstLine="709"/>
        <w:jc w:val="both"/>
        <w:rPr>
          <w:color w:val="000000"/>
          <w:sz w:val="28"/>
          <w:szCs w:val="20"/>
        </w:rPr>
      </w:pPr>
      <w:proofErr w:type="gramStart"/>
      <w:r w:rsidRPr="003D23C4">
        <w:rPr>
          <w:color w:val="000000"/>
          <w:sz w:val="28"/>
          <w:szCs w:val="20"/>
        </w:rPr>
        <w:t xml:space="preserve">4) наличие сведений о передаче объектов инфраструктуры на баланс балансодержателей, определенных в соглашении о защите и поощрении капиталовложений, или в случаях, установленных соглашением о защите и поощрении капиталовложений, получение согласия будущих балансодержателей на принятие на баланс объектов сопутствующей инфраструктуры в случае, если объекты инфраструктуры остаются в эксплуатации у организации или регулируемой организации, - наличие </w:t>
      </w:r>
      <w:r w:rsidRPr="003D23C4">
        <w:rPr>
          <w:color w:val="000000"/>
          <w:sz w:val="28"/>
          <w:szCs w:val="20"/>
        </w:rPr>
        <w:lastRenderedPageBreak/>
        <w:t>зафиксированных обязательств такой организации по финансовому обеспечению</w:t>
      </w:r>
      <w:proofErr w:type="gramEnd"/>
      <w:r w:rsidRPr="003D23C4">
        <w:rPr>
          <w:color w:val="000000"/>
          <w:sz w:val="28"/>
          <w:szCs w:val="20"/>
        </w:rPr>
        <w:t xml:space="preserve"> затрат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w:t>
      </w:r>
    </w:p>
    <w:p w:rsidR="003D23C4" w:rsidRPr="003D23C4" w:rsidRDefault="003D23C4" w:rsidP="003D23C4">
      <w:pPr>
        <w:ind w:firstLine="709"/>
        <w:jc w:val="both"/>
        <w:rPr>
          <w:color w:val="000000"/>
          <w:sz w:val="28"/>
          <w:szCs w:val="20"/>
        </w:rPr>
      </w:pPr>
      <w:r w:rsidRPr="003D23C4">
        <w:rPr>
          <w:color w:val="000000"/>
          <w:sz w:val="28"/>
          <w:szCs w:val="20"/>
        </w:rPr>
        <w:t>5) наличие сведений об осуществлении затрат организацией в полном объеме на цель, указанную в абзаце втором пункта 1 настоящего Порядка;</w:t>
      </w:r>
    </w:p>
    <w:p w:rsidR="003D23C4" w:rsidRPr="003D23C4" w:rsidRDefault="003D23C4" w:rsidP="003D23C4">
      <w:pPr>
        <w:ind w:firstLine="709"/>
        <w:jc w:val="both"/>
        <w:rPr>
          <w:color w:val="000000"/>
          <w:sz w:val="28"/>
          <w:szCs w:val="20"/>
        </w:rPr>
      </w:pPr>
      <w:r w:rsidRPr="003D23C4">
        <w:rPr>
          <w:color w:val="000000"/>
          <w:sz w:val="28"/>
          <w:szCs w:val="20"/>
        </w:rPr>
        <w:t>6) соблюдение нормативов возмещения затрат, указанных в пунктах 7 и 9 настоящего Порядка;</w:t>
      </w:r>
    </w:p>
    <w:p w:rsidR="003D23C4" w:rsidRPr="003D23C4" w:rsidRDefault="003D23C4" w:rsidP="003D23C4">
      <w:pPr>
        <w:ind w:firstLine="709"/>
        <w:jc w:val="both"/>
        <w:rPr>
          <w:color w:val="000000"/>
          <w:sz w:val="28"/>
          <w:szCs w:val="20"/>
        </w:rPr>
      </w:pPr>
      <w:r w:rsidRPr="003D23C4">
        <w:rPr>
          <w:color w:val="000000"/>
          <w:sz w:val="28"/>
          <w:szCs w:val="20"/>
        </w:rPr>
        <w:t xml:space="preserve">7) отсутствие в инвестиционных программах регулируемой организации (за исключением случая, указанного в части 20 статьи 15 Федерального закона) и (или) в применимых случаях в программах перспективного </w:t>
      </w:r>
      <w:proofErr w:type="gramStart"/>
      <w:r w:rsidRPr="003D23C4">
        <w:rPr>
          <w:color w:val="000000"/>
          <w:sz w:val="28"/>
          <w:szCs w:val="20"/>
        </w:rPr>
        <w:t>развития отдельных отраслей экономики проектов создания объектов</w:t>
      </w:r>
      <w:proofErr w:type="gramEnd"/>
      <w:r w:rsidRPr="003D23C4">
        <w:rPr>
          <w:color w:val="000000"/>
          <w:sz w:val="28"/>
          <w:szCs w:val="20"/>
        </w:rPr>
        <w:t xml:space="preserve"> инфраструктуры, затраты в отношении которых подлежат возмещению;</w:t>
      </w:r>
    </w:p>
    <w:p w:rsidR="003D23C4" w:rsidRPr="003D23C4" w:rsidRDefault="003D23C4" w:rsidP="003D23C4">
      <w:pPr>
        <w:ind w:firstLine="709"/>
        <w:jc w:val="both"/>
        <w:rPr>
          <w:color w:val="000000"/>
          <w:sz w:val="28"/>
          <w:szCs w:val="20"/>
        </w:rPr>
      </w:pPr>
      <w:proofErr w:type="gramStart"/>
      <w:r w:rsidRPr="003D23C4">
        <w:rPr>
          <w:color w:val="000000"/>
          <w:sz w:val="28"/>
          <w:szCs w:val="20"/>
        </w:rPr>
        <w:t xml:space="preserve">8) факт наличия источников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передаваемых в муниципальную собственность </w:t>
      </w:r>
      <w:r w:rsidR="00424AEE">
        <w:rPr>
          <w:color w:val="000000"/>
          <w:sz w:val="28"/>
          <w:szCs w:val="20"/>
        </w:rPr>
        <w:t>Туриловского</w:t>
      </w:r>
      <w:r w:rsidRPr="003D23C4">
        <w:rPr>
          <w:color w:val="000000"/>
          <w:sz w:val="28"/>
          <w:szCs w:val="20"/>
        </w:rPr>
        <w:t xml:space="preserve"> сельского поселения или поступающих в собственность регулируемой организации, в соответствии с частью 18 статьи 15 Федерального закона путем проверки наличия средств местного бюджета на обслуживание, содержание, эксплуатацию (с возможностью ликвидации</w:t>
      </w:r>
      <w:proofErr w:type="gramEnd"/>
      <w:r w:rsidRPr="003D23C4">
        <w:rPr>
          <w:color w:val="000000"/>
          <w:sz w:val="28"/>
          <w:szCs w:val="20"/>
        </w:rPr>
        <w:t>) объектов сопутствующей инфраструктуры (если применимо), проверки готовности балансодержателя принять на баланс созданные объекты инфраструктуры (если применимо);</w:t>
      </w:r>
    </w:p>
    <w:p w:rsidR="003D23C4" w:rsidRPr="003D23C4" w:rsidRDefault="003D23C4" w:rsidP="003D23C4">
      <w:pPr>
        <w:ind w:firstLine="709"/>
        <w:jc w:val="both"/>
        <w:rPr>
          <w:color w:val="000000"/>
          <w:sz w:val="28"/>
          <w:szCs w:val="20"/>
        </w:rPr>
      </w:pPr>
      <w:r w:rsidRPr="003D23C4">
        <w:rPr>
          <w:color w:val="000000"/>
          <w:sz w:val="28"/>
          <w:szCs w:val="20"/>
        </w:rPr>
        <w:t xml:space="preserve">9) включение объектов инфраструктуры в инвестиционную программу регулируемой организации, проведение </w:t>
      </w:r>
      <w:proofErr w:type="gramStart"/>
      <w:r w:rsidRPr="003D23C4">
        <w:rPr>
          <w:color w:val="000000"/>
          <w:sz w:val="28"/>
          <w:szCs w:val="20"/>
        </w:rPr>
        <w:t>проверки финансового обеспечения создания объектов инфраструктуры</w:t>
      </w:r>
      <w:proofErr w:type="gramEnd"/>
      <w:r w:rsidRPr="003D23C4">
        <w:rPr>
          <w:color w:val="000000"/>
          <w:sz w:val="28"/>
          <w:szCs w:val="20"/>
        </w:rPr>
        <w:t xml:space="preserve"> полностью за счет средств организации (в случае создания объектов инфраструктуры на основании части 20 статьи 15 Федерального закона);</w:t>
      </w:r>
    </w:p>
    <w:p w:rsidR="003D23C4" w:rsidRPr="003D23C4" w:rsidRDefault="003D23C4" w:rsidP="003D23C4">
      <w:pPr>
        <w:ind w:firstLine="709"/>
        <w:jc w:val="both"/>
        <w:rPr>
          <w:color w:val="000000"/>
          <w:sz w:val="28"/>
          <w:szCs w:val="20"/>
        </w:rPr>
      </w:pPr>
      <w:r w:rsidRPr="003D23C4">
        <w:rPr>
          <w:color w:val="000000"/>
          <w:sz w:val="28"/>
          <w:szCs w:val="20"/>
        </w:rPr>
        <w:t>10) представление положительных заключений о проведении муниципальной экспертизы проектной документации объектов инфраструктуры;</w:t>
      </w:r>
    </w:p>
    <w:p w:rsidR="003D23C4" w:rsidRPr="003D23C4" w:rsidRDefault="003D23C4" w:rsidP="003D23C4">
      <w:pPr>
        <w:ind w:firstLine="709"/>
        <w:jc w:val="both"/>
        <w:rPr>
          <w:color w:val="000000"/>
          <w:sz w:val="28"/>
          <w:szCs w:val="20"/>
        </w:rPr>
      </w:pPr>
      <w:r w:rsidRPr="003D23C4">
        <w:rPr>
          <w:color w:val="000000"/>
          <w:sz w:val="28"/>
          <w:szCs w:val="20"/>
        </w:rPr>
        <w:t xml:space="preserve">11) представление положительных </w:t>
      </w:r>
      <w:proofErr w:type="gramStart"/>
      <w:r w:rsidRPr="003D23C4">
        <w:rPr>
          <w:color w:val="000000"/>
          <w:sz w:val="28"/>
          <w:szCs w:val="20"/>
        </w:rPr>
        <w:t>заключений проверки достоверности определения сметной стоимости объектов инфраструктуры</w:t>
      </w:r>
      <w:proofErr w:type="gramEnd"/>
      <w:r w:rsidRPr="003D23C4">
        <w:rPr>
          <w:color w:val="000000"/>
          <w:sz w:val="28"/>
          <w:szCs w:val="20"/>
        </w:rPr>
        <w:t>;</w:t>
      </w:r>
    </w:p>
    <w:p w:rsidR="003D23C4" w:rsidRPr="003D23C4" w:rsidRDefault="003D23C4" w:rsidP="003D23C4">
      <w:pPr>
        <w:ind w:firstLine="709"/>
        <w:jc w:val="both"/>
        <w:rPr>
          <w:color w:val="000000"/>
          <w:sz w:val="28"/>
          <w:szCs w:val="20"/>
        </w:rPr>
      </w:pPr>
      <w:r w:rsidRPr="003D23C4">
        <w:rPr>
          <w:color w:val="000000"/>
          <w:sz w:val="28"/>
          <w:szCs w:val="20"/>
        </w:rPr>
        <w:t>12) представление полученного в соответствии с пунктом 19 Правил возмещения затрат заключения о проведении технологического и ценового аудита, выданного экспертной организацией;</w:t>
      </w:r>
    </w:p>
    <w:p w:rsidR="003D23C4" w:rsidRPr="003D23C4" w:rsidRDefault="003D23C4" w:rsidP="003D23C4">
      <w:pPr>
        <w:ind w:firstLine="709"/>
        <w:jc w:val="both"/>
        <w:rPr>
          <w:color w:val="000000"/>
          <w:sz w:val="28"/>
          <w:szCs w:val="20"/>
        </w:rPr>
      </w:pPr>
      <w:r w:rsidRPr="003D23C4">
        <w:rPr>
          <w:color w:val="000000"/>
          <w:sz w:val="28"/>
          <w:szCs w:val="20"/>
        </w:rPr>
        <w:t>13) представление положительного заключения о проведении муниципальной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3D23C4" w:rsidRPr="003D23C4" w:rsidRDefault="003D23C4" w:rsidP="003D23C4">
      <w:pPr>
        <w:ind w:firstLine="709"/>
        <w:jc w:val="both"/>
        <w:rPr>
          <w:color w:val="000000"/>
          <w:sz w:val="28"/>
          <w:szCs w:val="20"/>
        </w:rPr>
      </w:pPr>
      <w:proofErr w:type="gramStart"/>
      <w:r w:rsidRPr="003D23C4">
        <w:rPr>
          <w:color w:val="000000"/>
          <w:sz w:val="28"/>
          <w:szCs w:val="20"/>
        </w:rPr>
        <w:t xml:space="preserve">14) представление заключения территориального органа федерального органа исполнительной власти, осуществляющего функции по контролю и надзору в области налогов и сборов, о не выявленных (выявленных) при </w:t>
      </w:r>
      <w:r w:rsidRPr="003D23C4">
        <w:rPr>
          <w:color w:val="000000"/>
          <w:sz w:val="28"/>
          <w:szCs w:val="20"/>
        </w:rPr>
        <w:lastRenderedPageBreak/>
        <w:t>проведении налогового контроля фактах искажения организацией размеров фактически понесенных затрат, подлежащих возмещению, указанных в пункте 7 настоящего Порядка, а также об отсутствии (о наличии) неисполненных мотивированных мнений, вынесенных в отношении организации в рамках налогового мониторинга</w:t>
      </w:r>
      <w:proofErr w:type="gramEnd"/>
      <w:r w:rsidRPr="003D23C4">
        <w:rPr>
          <w:color w:val="000000"/>
          <w:sz w:val="28"/>
          <w:szCs w:val="20"/>
        </w:rPr>
        <w:t xml:space="preserve"> по вопросам правильности определения размеров фактически понесенных затрат, подлежащих возмещению, указанных в пункте 7 настоящего Порядка;</w:t>
      </w:r>
    </w:p>
    <w:p w:rsidR="003D23C4" w:rsidRPr="003D23C4" w:rsidRDefault="003D23C4" w:rsidP="003D23C4">
      <w:pPr>
        <w:ind w:firstLine="709"/>
        <w:jc w:val="both"/>
        <w:rPr>
          <w:color w:val="000000"/>
          <w:sz w:val="28"/>
          <w:szCs w:val="20"/>
        </w:rPr>
      </w:pPr>
      <w:r w:rsidRPr="003D23C4">
        <w:rPr>
          <w:color w:val="000000"/>
          <w:sz w:val="28"/>
          <w:szCs w:val="20"/>
        </w:rPr>
        <w:t>15) выполнение условий, предусмотренных пунктом 8 статьи 78.3 Бюджетного кодекса Российской Федерации.</w:t>
      </w:r>
    </w:p>
    <w:p w:rsidR="003D23C4" w:rsidRPr="003D23C4" w:rsidRDefault="003D23C4" w:rsidP="003D23C4">
      <w:pPr>
        <w:ind w:firstLine="709"/>
        <w:jc w:val="both"/>
        <w:rPr>
          <w:color w:val="000000"/>
          <w:sz w:val="28"/>
          <w:szCs w:val="20"/>
        </w:rPr>
      </w:pPr>
      <w:r w:rsidRPr="003D23C4">
        <w:rPr>
          <w:color w:val="000000"/>
          <w:sz w:val="28"/>
          <w:szCs w:val="20"/>
        </w:rPr>
        <w:t xml:space="preserve">14. </w:t>
      </w:r>
      <w:proofErr w:type="gramStart"/>
      <w:r w:rsidRPr="003D23C4">
        <w:rPr>
          <w:color w:val="000000"/>
          <w:sz w:val="28"/>
          <w:szCs w:val="20"/>
        </w:rPr>
        <w:t xml:space="preserve">Возмещение затрат в отношении объектов сопутствующей инфраструктуры осуществляется при условии наличия в договоре (соглашении) между организацией и соответствующим публично-правовым образованием или регулируемой организацией, в собственность которого (которой) предполагается передача таких объектов сопутствующей инфраструктуры для дальнейшей эксплуатации, обязательства о передаче и принятии таких объектов в муниципальную собственность </w:t>
      </w:r>
      <w:r w:rsidR="00424AEE">
        <w:rPr>
          <w:color w:val="000000"/>
          <w:sz w:val="28"/>
          <w:szCs w:val="20"/>
        </w:rPr>
        <w:t>Туриловского</w:t>
      </w:r>
      <w:r w:rsidRPr="003D23C4">
        <w:rPr>
          <w:color w:val="000000"/>
          <w:sz w:val="28"/>
          <w:szCs w:val="20"/>
        </w:rPr>
        <w:t xml:space="preserve"> сельского поселения или собственность регулируемой организации, за исключением случая, если реконструкции подлежали объекты</w:t>
      </w:r>
      <w:proofErr w:type="gramEnd"/>
      <w:r w:rsidRPr="003D23C4">
        <w:rPr>
          <w:color w:val="000000"/>
          <w:sz w:val="28"/>
          <w:szCs w:val="20"/>
        </w:rPr>
        <w:t xml:space="preserve"> сопутствующей инфраструктуры, находящиеся в муниципальной собственности </w:t>
      </w:r>
      <w:r w:rsidR="00424AEE">
        <w:rPr>
          <w:color w:val="000000"/>
          <w:sz w:val="28"/>
          <w:szCs w:val="20"/>
        </w:rPr>
        <w:t>Туриловского</w:t>
      </w:r>
      <w:r w:rsidRPr="003D23C4">
        <w:rPr>
          <w:color w:val="000000"/>
          <w:sz w:val="28"/>
          <w:szCs w:val="20"/>
        </w:rPr>
        <w:t xml:space="preserve"> сельского поселения.</w:t>
      </w:r>
    </w:p>
    <w:p w:rsidR="003D23C4" w:rsidRPr="003D23C4" w:rsidRDefault="003D23C4" w:rsidP="003D23C4">
      <w:pPr>
        <w:ind w:firstLine="709"/>
        <w:jc w:val="both"/>
        <w:rPr>
          <w:color w:val="000000"/>
          <w:sz w:val="28"/>
          <w:szCs w:val="20"/>
        </w:rPr>
      </w:pPr>
      <w:proofErr w:type="gramStart"/>
      <w:r w:rsidRPr="003D23C4">
        <w:rPr>
          <w:color w:val="000000"/>
          <w:sz w:val="28"/>
          <w:szCs w:val="20"/>
        </w:rPr>
        <w:t xml:space="preserve">Особенности эксплуатации и (или) последующей передачи объектов сопутствующей инфраструктуры в муниципальную собственность </w:t>
      </w:r>
      <w:r w:rsidR="00424AEE">
        <w:rPr>
          <w:color w:val="000000"/>
          <w:sz w:val="28"/>
          <w:szCs w:val="20"/>
        </w:rPr>
        <w:t>Туриловского</w:t>
      </w:r>
      <w:r w:rsidRPr="003D23C4">
        <w:rPr>
          <w:color w:val="000000"/>
          <w:sz w:val="28"/>
          <w:szCs w:val="20"/>
        </w:rPr>
        <w:t xml:space="preserve"> сельского поселения или в собственность регулируемой организации, затраты в отношении которых подлежат возмещению в соответствии с настоящим Порядком, устанавливаются договором (соглашением) между организацией и соответствующим публично-правовым образованием или регулируемой организацией, в собственность которого (которой) предполагается передача созданных объектов инфраструктуры для дальнейшей эксплуатации.</w:t>
      </w:r>
      <w:proofErr w:type="gramEnd"/>
    </w:p>
    <w:p w:rsidR="003D23C4" w:rsidRPr="003D23C4" w:rsidRDefault="003D23C4" w:rsidP="003D23C4">
      <w:pPr>
        <w:ind w:firstLine="709"/>
        <w:jc w:val="both"/>
        <w:rPr>
          <w:color w:val="000000"/>
          <w:sz w:val="28"/>
          <w:szCs w:val="20"/>
        </w:rPr>
      </w:pPr>
      <w:r w:rsidRPr="003D23C4">
        <w:rPr>
          <w:color w:val="000000"/>
          <w:sz w:val="28"/>
          <w:szCs w:val="20"/>
        </w:rPr>
        <w:t xml:space="preserve">Передача объектов сопутствующей инфраструктуры в муниципальную собственность </w:t>
      </w:r>
      <w:r w:rsidR="00861842">
        <w:rPr>
          <w:color w:val="000000"/>
          <w:sz w:val="28"/>
          <w:szCs w:val="20"/>
        </w:rPr>
        <w:t>Туриловского</w:t>
      </w:r>
      <w:r w:rsidRPr="003D23C4">
        <w:rPr>
          <w:color w:val="000000"/>
          <w:sz w:val="28"/>
          <w:szCs w:val="20"/>
        </w:rPr>
        <w:t xml:space="preserve"> сельского поселения осуществляется на основании подписываемого сторонами акта приема-передачи.</w:t>
      </w:r>
    </w:p>
    <w:p w:rsidR="003D23C4" w:rsidRPr="003D23C4" w:rsidRDefault="003D23C4" w:rsidP="003D23C4">
      <w:pPr>
        <w:ind w:firstLine="709"/>
        <w:jc w:val="both"/>
        <w:rPr>
          <w:color w:val="000000"/>
          <w:sz w:val="28"/>
          <w:szCs w:val="20"/>
        </w:rPr>
      </w:pPr>
      <w:r w:rsidRPr="003D23C4">
        <w:rPr>
          <w:color w:val="000000"/>
          <w:sz w:val="28"/>
          <w:szCs w:val="20"/>
        </w:rPr>
        <w:t>Возмещение затрат на цель, указанную в абзаце втором пункта 1 настоящего Порядка, осуществляется также в отношении объектов инфраструктуры, создаваемых регулируемой организацией (в том числе включенных в инвестиционные программы регулируемой организации), финансовое обеспечение создания которых осуществляется полностью за счет средств организации.</w:t>
      </w:r>
    </w:p>
    <w:p w:rsidR="003D23C4" w:rsidRPr="003D23C4" w:rsidRDefault="003D23C4" w:rsidP="003D23C4">
      <w:pPr>
        <w:ind w:firstLine="709"/>
        <w:jc w:val="both"/>
        <w:rPr>
          <w:color w:val="000000"/>
          <w:sz w:val="28"/>
          <w:szCs w:val="20"/>
        </w:rPr>
      </w:pPr>
      <w:r w:rsidRPr="003D23C4">
        <w:rPr>
          <w:color w:val="000000"/>
          <w:sz w:val="28"/>
          <w:szCs w:val="20"/>
        </w:rPr>
        <w:t xml:space="preserve">15. </w:t>
      </w:r>
      <w:proofErr w:type="gramStart"/>
      <w:r w:rsidRPr="003D23C4">
        <w:rPr>
          <w:color w:val="000000"/>
          <w:sz w:val="28"/>
          <w:szCs w:val="20"/>
        </w:rPr>
        <w:t xml:space="preserve">В отношении инвестиционного проекта, отношения по созданию которого регулируются законодательством о градостроительной деятельности (объектов капитального строительства, линейных объектов), в качестве подлежащих возмещению принимаются затраты организации, фактически понесенные ею при проектировании и строительстве (реконструкции) объектов инфраструктуры инвестиционного проекта, включенные в сметную </w:t>
      </w:r>
      <w:r w:rsidRPr="003D23C4">
        <w:rPr>
          <w:color w:val="000000"/>
          <w:sz w:val="28"/>
          <w:szCs w:val="20"/>
        </w:rPr>
        <w:lastRenderedPageBreak/>
        <w:t>документацию в соответствии с Положением о составе разделов проектной документации и требованиях к их содержанию, утвержденным постановлением Правительства Российской Федерации</w:t>
      </w:r>
      <w:proofErr w:type="gramEnd"/>
      <w:r w:rsidRPr="003D23C4">
        <w:rPr>
          <w:color w:val="000000"/>
          <w:sz w:val="28"/>
          <w:szCs w:val="20"/>
        </w:rPr>
        <w:t xml:space="preserve"> от 16 февраля 2008 г. № 87, законодательством о градостроительной деятельности (в том числе на проведение инженерных изысканий, подготовку проектной документации, технологическое присоединение к сетям инженерно-технического обеспечения), при условии их подтверждения положительным заключением о проведении муниципальной экспертизы проектной документации и проверки </w:t>
      </w:r>
      <w:proofErr w:type="gramStart"/>
      <w:r w:rsidRPr="003D23C4">
        <w:rPr>
          <w:color w:val="000000"/>
          <w:sz w:val="28"/>
          <w:szCs w:val="20"/>
        </w:rPr>
        <w:t>достоверности определения сметной стоимости объектов инфраструктуры</w:t>
      </w:r>
      <w:proofErr w:type="gramEnd"/>
      <w:r w:rsidRPr="003D23C4">
        <w:rPr>
          <w:color w:val="000000"/>
          <w:sz w:val="28"/>
          <w:szCs w:val="20"/>
        </w:rPr>
        <w:t>. При этом из объема возмещения затрат исключаются затраты организации на уплату процентов по кредитным договорам.</w:t>
      </w:r>
    </w:p>
    <w:p w:rsidR="003D23C4" w:rsidRPr="003D23C4" w:rsidRDefault="003D23C4" w:rsidP="003D23C4">
      <w:pPr>
        <w:ind w:firstLine="709"/>
        <w:jc w:val="both"/>
        <w:rPr>
          <w:color w:val="000000"/>
          <w:sz w:val="28"/>
          <w:szCs w:val="20"/>
        </w:rPr>
      </w:pPr>
      <w:r w:rsidRPr="003D23C4">
        <w:rPr>
          <w:color w:val="000000"/>
          <w:sz w:val="28"/>
          <w:szCs w:val="20"/>
        </w:rPr>
        <w:t>16. В случае создания объектов инфраструктуры на основании договоров технологического присоединения к сетям электр</w:t>
      </w:r>
      <w:proofErr w:type="gramStart"/>
      <w:r w:rsidRPr="003D23C4">
        <w:rPr>
          <w:color w:val="000000"/>
          <w:sz w:val="28"/>
          <w:szCs w:val="20"/>
        </w:rPr>
        <w:t>о-</w:t>
      </w:r>
      <w:proofErr w:type="gramEnd"/>
      <w:r w:rsidRPr="003D23C4">
        <w:rPr>
          <w:color w:val="000000"/>
          <w:sz w:val="28"/>
          <w:szCs w:val="20"/>
        </w:rPr>
        <w:t>, и (или) газо-, и (или) тепло-, и (или) водоснабжения, и (или) водоотведения возмещению подлежат затраты согласно утвержденным в установленном законодательством Российской Федерации порядке тарифам по подключению (технологическому присоединению) к указанным сетям. В случае отсутствия утвержденных тарифов возмещению подлежат затраты, понесенные организацией в соответствии с утвержденным индивидуальным проектом и заключенным договором на подключение (технологическое присоединение) к указанным сетям.</w:t>
      </w:r>
    </w:p>
    <w:p w:rsidR="003D23C4" w:rsidRPr="003D23C4" w:rsidRDefault="003D23C4" w:rsidP="003D23C4">
      <w:pPr>
        <w:ind w:firstLine="709"/>
        <w:jc w:val="both"/>
        <w:rPr>
          <w:color w:val="000000"/>
          <w:sz w:val="28"/>
          <w:szCs w:val="20"/>
        </w:rPr>
      </w:pPr>
      <w:r w:rsidRPr="003D23C4">
        <w:rPr>
          <w:color w:val="000000"/>
          <w:sz w:val="28"/>
          <w:szCs w:val="20"/>
        </w:rPr>
        <w:t>В случае создания объектов инфраструктуры на основании договоров подключения, технологического присоединения, примыкания к инфраструктуре субъектов естественных монополий, транспортным сетям возмещению подлежат затраты в соответствии с заключенными договорами на такое подключение (технологическое присоединение, примыкание).</w:t>
      </w:r>
    </w:p>
    <w:p w:rsidR="003D23C4" w:rsidRPr="003D23C4" w:rsidRDefault="003D23C4" w:rsidP="003D23C4">
      <w:pPr>
        <w:ind w:firstLine="709"/>
        <w:jc w:val="both"/>
        <w:rPr>
          <w:color w:val="000000"/>
          <w:sz w:val="28"/>
          <w:szCs w:val="20"/>
        </w:rPr>
      </w:pPr>
      <w:r w:rsidRPr="003D23C4">
        <w:rPr>
          <w:color w:val="000000"/>
          <w:sz w:val="28"/>
          <w:szCs w:val="20"/>
        </w:rPr>
        <w:t>17. Субсидия на возмещение части затрат, указанных в абзацах третьем, четвертом и шестом пункта 7 настоящего Порядка, предоставляются в целях покрытия части расходов на уплату процентов по кредитам, предоставленным российскими кредитными организациями, муниципальной корпорацией развития «ВЭБ</w:t>
      </w:r>
      <w:proofErr w:type="gramStart"/>
      <w:r w:rsidRPr="003D23C4">
        <w:rPr>
          <w:color w:val="000000"/>
          <w:sz w:val="28"/>
          <w:szCs w:val="20"/>
        </w:rPr>
        <w:t>.Р</w:t>
      </w:r>
      <w:proofErr w:type="gramEnd"/>
      <w:r w:rsidRPr="003D23C4">
        <w:rPr>
          <w:color w:val="000000"/>
          <w:sz w:val="28"/>
          <w:szCs w:val="20"/>
        </w:rPr>
        <w:t>Ф», а также в целях покрытия части расходов на уплату купонного дохода по облигационным займам. Расходы, указанные в настоящем пункте, должны быть произведены не ранее даты принятия решения организацией об утверждении бюджета на капитальные расходы.</w:t>
      </w:r>
    </w:p>
    <w:p w:rsidR="003D23C4" w:rsidRPr="003D23C4" w:rsidRDefault="003D23C4" w:rsidP="003D23C4">
      <w:pPr>
        <w:ind w:firstLine="709"/>
        <w:jc w:val="both"/>
        <w:rPr>
          <w:color w:val="000000"/>
          <w:sz w:val="28"/>
          <w:szCs w:val="20"/>
        </w:rPr>
      </w:pPr>
      <w:proofErr w:type="gramStart"/>
      <w:r w:rsidRPr="003D23C4">
        <w:rPr>
          <w:color w:val="000000"/>
          <w:sz w:val="28"/>
          <w:szCs w:val="20"/>
        </w:rPr>
        <w:t>Цель кредита в соответствии с кредитным договором (цель облигационного займа в соответствии с проспектом эмиссии) должна быть однозначно определена как цель создания объекта инфраструктуры, и (или)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создания результатов интеллектуальной деятельности и (или) приравненных к ним</w:t>
      </w:r>
      <w:proofErr w:type="gramEnd"/>
      <w:r w:rsidRPr="003D23C4">
        <w:rPr>
          <w:color w:val="000000"/>
          <w:sz w:val="28"/>
          <w:szCs w:val="20"/>
        </w:rPr>
        <w:t xml:space="preserve"> средств индивидуализации. Сумма кредита или сумма облигационного займа не может превышать предполагаемую (предельную) стоимость создаваемого объекта инфраструктуры, подтвержденную положительным </w:t>
      </w:r>
      <w:r w:rsidRPr="003D23C4">
        <w:rPr>
          <w:color w:val="000000"/>
          <w:sz w:val="28"/>
          <w:szCs w:val="20"/>
        </w:rPr>
        <w:lastRenderedPageBreak/>
        <w:t xml:space="preserve">заключением о проведении муниципальной экспертизы проектной документации объекта инфраструктуры и проверки достоверности определения сметной стоимости объекта инфраструктуры по объектам, </w:t>
      </w:r>
      <w:proofErr w:type="gramStart"/>
      <w:r w:rsidRPr="003D23C4">
        <w:rPr>
          <w:color w:val="000000"/>
          <w:sz w:val="28"/>
          <w:szCs w:val="20"/>
        </w:rPr>
        <w:t>отношения</w:t>
      </w:r>
      <w:proofErr w:type="gramEnd"/>
      <w:r w:rsidRPr="003D23C4">
        <w:rPr>
          <w:color w:val="000000"/>
          <w:sz w:val="28"/>
          <w:szCs w:val="20"/>
        </w:rPr>
        <w:t xml:space="preserve"> по созданию которых регулируются законодательством о градостроительной деятельности, либо заключением о проведении технологического и ценового аудита, выданного экспертными организациями, по иным объектам инфраструктуры. Затраты на уплату дополнительных комиссий, банковских штрафов, а также процентов, начисленных и уплаченных по просроченной ссудной задолженности, не подлежат возмещению за счет субсидии.</w:t>
      </w:r>
    </w:p>
    <w:p w:rsidR="003D23C4" w:rsidRPr="003D23C4" w:rsidRDefault="003D23C4" w:rsidP="003D23C4">
      <w:pPr>
        <w:ind w:firstLine="709"/>
        <w:jc w:val="both"/>
        <w:rPr>
          <w:color w:val="000000"/>
          <w:sz w:val="28"/>
          <w:szCs w:val="20"/>
        </w:rPr>
      </w:pPr>
      <w:r w:rsidRPr="003D23C4">
        <w:rPr>
          <w:color w:val="000000"/>
          <w:sz w:val="28"/>
          <w:szCs w:val="20"/>
        </w:rPr>
        <w:t>Субсидии на возмещение затрат на уплату процентов по кредитам предоставляются в случае, если денежные средства выделены в соответствии с кредитным договором в целях:</w:t>
      </w:r>
    </w:p>
    <w:p w:rsidR="003D23C4" w:rsidRPr="003D23C4" w:rsidRDefault="003D23C4" w:rsidP="003D23C4">
      <w:pPr>
        <w:ind w:firstLine="709"/>
        <w:jc w:val="both"/>
        <w:rPr>
          <w:color w:val="000000"/>
          <w:sz w:val="28"/>
          <w:szCs w:val="20"/>
        </w:rPr>
      </w:pPr>
      <w:proofErr w:type="gramStart"/>
      <w:r w:rsidRPr="003D23C4">
        <w:rPr>
          <w:color w:val="000000"/>
          <w:sz w:val="28"/>
          <w:szCs w:val="20"/>
        </w:rPr>
        <w:t>реализации инвестиционного проекта, предусматривающего создание объекта инфраструктуры, и (или) создание (строительство) новых либо реконструкцию и (или) модернизацию существующих объектов недвижимого имущества и (или) комплекса объектов движимого и недвижимого имущества, связанных между собой, и (или) создание результатов интеллектуальной деятельности и (или) приравненных к ним средств индивидуализации (при этом в кредитном договоре, указанном в абзаце третьем настоящего пункта, предусматривается предоставление средств кредита</w:t>
      </w:r>
      <w:proofErr w:type="gramEnd"/>
      <w:r w:rsidRPr="003D23C4">
        <w:rPr>
          <w:color w:val="000000"/>
          <w:sz w:val="28"/>
          <w:szCs w:val="20"/>
        </w:rPr>
        <w:t xml:space="preserve"> на цели, указанные в абзаце втором настоящего пункта, в рамках отдельной кредитной линии (транша) и (или) порядок подтверждения целевого использования получателем субсидии сре</w:t>
      </w:r>
      <w:proofErr w:type="gramStart"/>
      <w:r w:rsidRPr="003D23C4">
        <w:rPr>
          <w:color w:val="000000"/>
          <w:sz w:val="28"/>
          <w:szCs w:val="20"/>
        </w:rPr>
        <w:t>дств кр</w:t>
      </w:r>
      <w:proofErr w:type="gramEnd"/>
      <w:r w:rsidRPr="003D23C4">
        <w:rPr>
          <w:color w:val="000000"/>
          <w:sz w:val="28"/>
          <w:szCs w:val="20"/>
        </w:rPr>
        <w:t>едита);</w:t>
      </w:r>
    </w:p>
    <w:p w:rsidR="003D23C4" w:rsidRPr="003D23C4" w:rsidRDefault="003D23C4" w:rsidP="003D23C4">
      <w:pPr>
        <w:ind w:firstLine="709"/>
        <w:jc w:val="both"/>
        <w:rPr>
          <w:color w:val="000000"/>
          <w:sz w:val="28"/>
          <w:szCs w:val="20"/>
        </w:rPr>
      </w:pPr>
      <w:r w:rsidRPr="003D23C4">
        <w:rPr>
          <w:color w:val="000000"/>
          <w:sz w:val="28"/>
          <w:szCs w:val="20"/>
        </w:rPr>
        <w:t>создания объекта инфраструктуры.</w:t>
      </w:r>
    </w:p>
    <w:p w:rsidR="003D23C4" w:rsidRPr="003D23C4" w:rsidRDefault="003D23C4" w:rsidP="003D23C4">
      <w:pPr>
        <w:ind w:firstLine="709"/>
        <w:jc w:val="both"/>
        <w:rPr>
          <w:color w:val="000000"/>
          <w:sz w:val="28"/>
          <w:szCs w:val="20"/>
        </w:rPr>
      </w:pPr>
      <w:r w:rsidRPr="003D23C4">
        <w:rPr>
          <w:color w:val="000000"/>
          <w:sz w:val="28"/>
          <w:szCs w:val="20"/>
        </w:rPr>
        <w:t xml:space="preserve">18. </w:t>
      </w:r>
      <w:proofErr w:type="gramStart"/>
      <w:r w:rsidRPr="003D23C4">
        <w:rPr>
          <w:color w:val="000000"/>
          <w:sz w:val="28"/>
          <w:szCs w:val="20"/>
        </w:rPr>
        <w:t>Прогнозируемые объемы налогов и иных обязательных платежей, подлежащих уплате в бюджеты бюджетной системы Российской Федерации в связи с реализацией инвестиционного проекта, и объем исчисленных к уплате и уплаченных налогов (по каждому налогу (сбору) и иных обязательных платежей в связи с реализацией инвестиционного проекта отражаются в реестре соглашений о защите и поощрении капиталовложений в ГИС «Капиталовложения».</w:t>
      </w:r>
      <w:proofErr w:type="gramEnd"/>
    </w:p>
    <w:p w:rsidR="003D23C4" w:rsidRPr="003D23C4" w:rsidRDefault="003D23C4" w:rsidP="003D23C4">
      <w:pPr>
        <w:ind w:firstLine="709"/>
        <w:jc w:val="both"/>
        <w:rPr>
          <w:color w:val="000000"/>
          <w:sz w:val="28"/>
          <w:szCs w:val="20"/>
        </w:rPr>
      </w:pPr>
      <w:r w:rsidRPr="003D23C4">
        <w:rPr>
          <w:color w:val="000000"/>
          <w:sz w:val="28"/>
          <w:szCs w:val="20"/>
        </w:rPr>
        <w:t>Прогнозируемые значения поступлений налогов и иных обязательных платежей в связи с реализацией инвестиционного проекта учитываются субъектами бюджетного планирования при составлении проекта местного бюджета на текущий финансовый год и на плановый период и определении объема муниципальной поддержки, предоставляемого на цель, указанную в абзаце втором пункта 1 настоящего Порядка. Прогноз объемов планируемых к уплате налогов и иных обязательных платежей, связанных с реализацией инвестиционного проекта, подлежит ежегодной корректировке на основании данных, предоставляемых организацией, сформированных с учетом фактической динамики платежей за предыдущие периоды, с введением скорректированных данных в ГИС «Капиталовложения».</w:t>
      </w:r>
    </w:p>
    <w:p w:rsidR="003D23C4" w:rsidRPr="003D23C4" w:rsidRDefault="003D23C4" w:rsidP="003D23C4">
      <w:pPr>
        <w:ind w:firstLine="709"/>
        <w:jc w:val="both"/>
        <w:rPr>
          <w:color w:val="000000"/>
          <w:sz w:val="28"/>
          <w:szCs w:val="20"/>
        </w:rPr>
      </w:pPr>
      <w:r w:rsidRPr="003D23C4">
        <w:rPr>
          <w:color w:val="000000"/>
          <w:sz w:val="28"/>
          <w:szCs w:val="20"/>
        </w:rPr>
        <w:t xml:space="preserve">19. </w:t>
      </w:r>
      <w:proofErr w:type="gramStart"/>
      <w:r w:rsidRPr="003D23C4">
        <w:rPr>
          <w:color w:val="000000"/>
          <w:sz w:val="28"/>
          <w:szCs w:val="20"/>
        </w:rPr>
        <w:t xml:space="preserve">В целях подготовки Администрацией заключения о возможности (невозможности) предоставления субсидии организация не позднее 3 лет со </w:t>
      </w:r>
      <w:r w:rsidRPr="003D23C4">
        <w:rPr>
          <w:color w:val="000000"/>
          <w:sz w:val="28"/>
          <w:szCs w:val="20"/>
        </w:rPr>
        <w:lastRenderedPageBreak/>
        <w:t>дня, когда все имущественные права, возникшие в рамках реализации инвестиционного проекта и подлежащие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(или) приравненных к ним средств индивидуализации (если применимо), а также все объекты недвижимого имущества созданы</w:t>
      </w:r>
      <w:proofErr w:type="gramEnd"/>
      <w:r w:rsidRPr="003D23C4">
        <w:rPr>
          <w:color w:val="000000"/>
          <w:sz w:val="28"/>
          <w:szCs w:val="20"/>
        </w:rPr>
        <w:t xml:space="preserve"> (</w:t>
      </w:r>
      <w:proofErr w:type="gramStart"/>
      <w:r w:rsidRPr="003D23C4">
        <w:rPr>
          <w:color w:val="000000"/>
          <w:sz w:val="28"/>
          <w:szCs w:val="20"/>
        </w:rPr>
        <w:t>построены) либо реконструированы и (или) модернизированы, если инвестиционным проектом предполагается создание объектов недвижимого имущества, и введены в эксплуатацию в соответствии с законодательством Российской Федерации или после завершения отдельных этапов реализации инвестиционного проекта, предусмотренных соглашением о защите и поощрении капиталовложений, при соблюдении условий, предусмотренных частями 9 - 11 статьи 15 Федерального закона, до 01 апреля года, предшествующего году предоставления субсидии, представляет в</w:t>
      </w:r>
      <w:proofErr w:type="gramEnd"/>
      <w:r w:rsidRPr="003D23C4">
        <w:rPr>
          <w:color w:val="000000"/>
          <w:sz w:val="28"/>
          <w:szCs w:val="20"/>
        </w:rPr>
        <w:t xml:space="preserve"> Администрацию следующие документы:</w:t>
      </w:r>
    </w:p>
    <w:p w:rsidR="003D23C4" w:rsidRPr="003D23C4" w:rsidRDefault="003D23C4" w:rsidP="003D23C4">
      <w:pPr>
        <w:ind w:firstLine="709"/>
        <w:jc w:val="both"/>
        <w:rPr>
          <w:color w:val="000000"/>
          <w:sz w:val="28"/>
          <w:szCs w:val="20"/>
        </w:rPr>
      </w:pPr>
      <w:r w:rsidRPr="003D23C4">
        <w:rPr>
          <w:color w:val="000000"/>
          <w:sz w:val="28"/>
          <w:szCs w:val="20"/>
        </w:rPr>
        <w:t>1) в случае предоставления субсидии на возмещение части затрат, указанных в абзацах втором и пятом пункта 7 настоящего Порядка:</w:t>
      </w:r>
    </w:p>
    <w:p w:rsidR="003D23C4" w:rsidRPr="003D23C4" w:rsidRDefault="003D23C4" w:rsidP="003D23C4">
      <w:pPr>
        <w:ind w:firstLine="709"/>
        <w:jc w:val="both"/>
        <w:rPr>
          <w:color w:val="000000"/>
          <w:sz w:val="28"/>
          <w:szCs w:val="20"/>
        </w:rPr>
      </w:pPr>
      <w:proofErr w:type="gramStart"/>
      <w:r w:rsidRPr="003D23C4">
        <w:rPr>
          <w:color w:val="000000"/>
          <w:sz w:val="28"/>
          <w:szCs w:val="20"/>
        </w:rPr>
        <w:t>а) заявление о предоставлении субсидии, содержащее сведения о соответствии создаваемых (созданных) объектов инфраструктуры потребностям инвестиционного проекта с указанием объектов инфраструктуры, затраты на которые планируется возместить, с отнесением их к обеспечивающей или сопутствующей инфраструктуре, указанием конечного балансодержателя объектов инфраструктуры,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roofErr w:type="gramEnd"/>
    </w:p>
    <w:p w:rsidR="003D23C4" w:rsidRPr="003D23C4" w:rsidRDefault="003D23C4" w:rsidP="003D23C4">
      <w:pPr>
        <w:ind w:firstLine="709"/>
        <w:jc w:val="both"/>
        <w:rPr>
          <w:color w:val="000000"/>
          <w:sz w:val="28"/>
          <w:szCs w:val="20"/>
        </w:rPr>
      </w:pPr>
      <w:proofErr w:type="gramStart"/>
      <w:r w:rsidRPr="003D23C4">
        <w:rPr>
          <w:color w:val="000000"/>
          <w:sz w:val="28"/>
          <w:szCs w:val="20"/>
        </w:rPr>
        <w:t>б) копия паспорта каждого объекта инфраструктуры с указанием предполагаемого места расположения, наименования объекта инфраструктуры, площади строящегося (реконструируемого) объекта инфраструктуры, ориентировочной стоимости объекта инфраструктуры, его мощности, календарного плана работ, включающего ключевые события, с указанием сроков ввода в действие основных мощностей (по усмотрению организации могут быть указаны иные параметры (показатели) создаваемого объекта инфраструктуры) по форме, утверждаемой Министерством экономического развития Российской Федерации, заверенная</w:t>
      </w:r>
      <w:proofErr w:type="gramEnd"/>
      <w:r w:rsidRPr="003D23C4">
        <w:rPr>
          <w:color w:val="000000"/>
          <w:sz w:val="28"/>
          <w:szCs w:val="20"/>
        </w:rPr>
        <w:t xml:space="preserve"> руководителем организации и </w:t>
      </w:r>
      <w:proofErr w:type="gramStart"/>
      <w:r w:rsidRPr="003D23C4">
        <w:rPr>
          <w:color w:val="000000"/>
          <w:sz w:val="28"/>
          <w:szCs w:val="20"/>
        </w:rPr>
        <w:t>скрепленная</w:t>
      </w:r>
      <w:proofErr w:type="gramEnd"/>
      <w:r w:rsidRPr="003D23C4">
        <w:rPr>
          <w:color w:val="000000"/>
          <w:sz w:val="28"/>
          <w:szCs w:val="20"/>
        </w:rPr>
        <w:t xml:space="preserve">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 xml:space="preserve">в) копия документа, подтверждающего расчет сметной стоимости объектов инфраструктуры, отношения по </w:t>
      </w:r>
      <w:proofErr w:type="gramStart"/>
      <w:r w:rsidRPr="003D23C4">
        <w:rPr>
          <w:color w:val="000000"/>
          <w:sz w:val="28"/>
          <w:szCs w:val="20"/>
        </w:rPr>
        <w:t>созданию</w:t>
      </w:r>
      <w:proofErr w:type="gramEnd"/>
      <w:r w:rsidRPr="003D23C4">
        <w:rPr>
          <w:color w:val="000000"/>
          <w:sz w:val="28"/>
          <w:szCs w:val="20"/>
        </w:rPr>
        <w:t xml:space="preserve"> которого регулируются законодательством о градостроительной деятельности, копии положительных заключений о проведении муниципальной экспертизы проектной документации объектов инфраструктуры и проверки достоверности определения их сметной стоимости, заверенные руководителем организации и скрепленные печатью организации (при наличии печати) (в случае создания объектов инфраструктуры в соответствии с частью 20 статьи 15 Федерального закона представление документов не требуется);</w:t>
      </w:r>
    </w:p>
    <w:p w:rsidR="003D23C4" w:rsidRPr="003D23C4" w:rsidRDefault="003D23C4" w:rsidP="003D23C4">
      <w:pPr>
        <w:ind w:firstLine="709"/>
        <w:jc w:val="both"/>
        <w:rPr>
          <w:color w:val="000000"/>
          <w:sz w:val="28"/>
          <w:szCs w:val="20"/>
        </w:rPr>
      </w:pPr>
      <w:r w:rsidRPr="003D23C4">
        <w:rPr>
          <w:color w:val="000000"/>
          <w:sz w:val="28"/>
          <w:szCs w:val="20"/>
        </w:rPr>
        <w:lastRenderedPageBreak/>
        <w:t>г) копии положительных заключений о проведении муниципальной экологической экспертизы проектной документации в случаях, предусмотренных частью 6 статьи 49 Градостроительного кодекса Российской Федерации, заверенные руководителем организации и скрепленные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д) копия заключения о проведении технологического и ценового аудита, выданного экспертной организацией, заверенная руководителем организации и скрепленная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е) копии договоров о технологическом присоединении к сетям электр</w:t>
      </w:r>
      <w:proofErr w:type="gramStart"/>
      <w:r w:rsidRPr="003D23C4">
        <w:rPr>
          <w:color w:val="000000"/>
          <w:sz w:val="28"/>
          <w:szCs w:val="20"/>
        </w:rPr>
        <w:t>о-</w:t>
      </w:r>
      <w:proofErr w:type="gramEnd"/>
      <w:r w:rsidRPr="003D23C4">
        <w:rPr>
          <w:color w:val="000000"/>
          <w:sz w:val="28"/>
          <w:szCs w:val="20"/>
        </w:rPr>
        <w:t>, и (или) газо-, и (или) тепло-, и (или) водоснабжения, и (или) водоотведения, транспортным сетям с указанием стоимости и сроков выполнения работ, заверенные руководителем организации и скрепленные печатью организации (при наличии печати);</w:t>
      </w:r>
    </w:p>
    <w:p w:rsidR="003D23C4" w:rsidRPr="003D23C4" w:rsidRDefault="003D23C4" w:rsidP="003D23C4">
      <w:pPr>
        <w:ind w:firstLine="709"/>
        <w:jc w:val="both"/>
        <w:rPr>
          <w:color w:val="000000"/>
          <w:sz w:val="28"/>
          <w:szCs w:val="20"/>
        </w:rPr>
      </w:pPr>
      <w:proofErr w:type="gramStart"/>
      <w:r w:rsidRPr="003D23C4">
        <w:rPr>
          <w:color w:val="000000"/>
          <w:sz w:val="28"/>
          <w:szCs w:val="20"/>
        </w:rPr>
        <w:t>ж) справка, содержащая 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соглашения о защите и поощрении капиталовложений, в связи с реализацией инвестиционного проекта (с разбивкой по годам и по уровням бюджета на планируемый срок получения субсидии), оформленная в свободной форме, подписанная руководителем организации и скрепленная печатью организации (</w:t>
      </w:r>
      <w:proofErr w:type="spellStart"/>
      <w:r w:rsidRPr="003D23C4">
        <w:rPr>
          <w:color w:val="000000"/>
          <w:sz w:val="28"/>
          <w:szCs w:val="20"/>
        </w:rPr>
        <w:t>приналичии</w:t>
      </w:r>
      <w:proofErr w:type="spellEnd"/>
      <w:proofErr w:type="gramEnd"/>
      <w:r w:rsidRPr="003D23C4">
        <w:rPr>
          <w:color w:val="000000"/>
          <w:sz w:val="28"/>
          <w:szCs w:val="20"/>
        </w:rPr>
        <w:t xml:space="preserve"> печати);</w:t>
      </w:r>
    </w:p>
    <w:p w:rsidR="003D23C4" w:rsidRPr="003D23C4" w:rsidRDefault="003D23C4" w:rsidP="003D23C4">
      <w:pPr>
        <w:ind w:firstLine="709"/>
        <w:jc w:val="both"/>
        <w:rPr>
          <w:color w:val="000000"/>
          <w:sz w:val="28"/>
          <w:szCs w:val="20"/>
        </w:rPr>
      </w:pPr>
      <w:proofErr w:type="gramStart"/>
      <w:r w:rsidRPr="003D23C4">
        <w:rPr>
          <w:color w:val="000000"/>
          <w:sz w:val="28"/>
          <w:szCs w:val="20"/>
        </w:rPr>
        <w:t>з) справка, содержащая сведения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 (если применимо), оформленная в свободной форме, подписанная руководителем организации и скрепленная печатью организации</w:t>
      </w:r>
      <w:proofErr w:type="gramEnd"/>
      <w:r w:rsidRPr="003D23C4">
        <w:rPr>
          <w:color w:val="000000"/>
          <w:sz w:val="28"/>
          <w:szCs w:val="20"/>
        </w:rPr>
        <w:t xml:space="preserve">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и) перечень произведенных затрат, в том числе по каждому объекту инфраструктуры, оформленный в свободной форме, подписанный руководителем организации и скрепленный печатью организации (при наличии печати);</w:t>
      </w:r>
    </w:p>
    <w:p w:rsidR="003D23C4" w:rsidRPr="003D23C4" w:rsidRDefault="003D23C4" w:rsidP="003D23C4">
      <w:pPr>
        <w:ind w:firstLine="709"/>
        <w:jc w:val="both"/>
        <w:rPr>
          <w:color w:val="000000"/>
          <w:sz w:val="28"/>
          <w:szCs w:val="20"/>
        </w:rPr>
      </w:pPr>
      <w:proofErr w:type="gramStart"/>
      <w:r w:rsidRPr="003D23C4">
        <w:rPr>
          <w:color w:val="000000"/>
          <w:sz w:val="28"/>
          <w:szCs w:val="20"/>
        </w:rPr>
        <w:t>к) копии актов приема-передачи и (или) иных документов, подтверждающих передачу объектов сопутствующей инфраструктуры на баланс балансодержателей в соответствии с условиями соглашения о защите и поощрении капиталовложений, или копии документов, подтверждающих согласие регулируемой организации или публично-правового образования на принятие на баланс объектов сопутствующей инфраструктуры (в применимых случаях), заверенные руководителем организации и скрепленные печатью организации (при наличии печати);</w:t>
      </w:r>
      <w:proofErr w:type="gramEnd"/>
    </w:p>
    <w:p w:rsidR="003D23C4" w:rsidRPr="003D23C4" w:rsidRDefault="003D23C4" w:rsidP="003D23C4">
      <w:pPr>
        <w:ind w:firstLine="709"/>
        <w:jc w:val="both"/>
        <w:rPr>
          <w:color w:val="000000"/>
          <w:sz w:val="28"/>
          <w:szCs w:val="20"/>
        </w:rPr>
      </w:pPr>
      <w:r w:rsidRPr="003D23C4">
        <w:rPr>
          <w:color w:val="000000"/>
          <w:sz w:val="28"/>
          <w:szCs w:val="20"/>
        </w:rPr>
        <w:t>л) копии документов, подтверждающих нахождение на балансе регулируемой организации созданных объектов инфраструктуры, копии актов о выполненных работах по договорам о технологическом присоединении к сетям электр</w:t>
      </w:r>
      <w:proofErr w:type="gramStart"/>
      <w:r w:rsidRPr="003D23C4">
        <w:rPr>
          <w:color w:val="000000"/>
          <w:sz w:val="28"/>
          <w:szCs w:val="20"/>
        </w:rPr>
        <w:t>о-</w:t>
      </w:r>
      <w:proofErr w:type="gramEnd"/>
      <w:r w:rsidRPr="003D23C4">
        <w:rPr>
          <w:color w:val="000000"/>
          <w:sz w:val="28"/>
          <w:szCs w:val="20"/>
        </w:rPr>
        <w:t xml:space="preserve">, и (или) газо-, и (или) тепло-, и (или) водоснабжения, и (или) водоотведения, а также копии платежных документов, подтверждающих оплату </w:t>
      </w:r>
      <w:r w:rsidRPr="003D23C4">
        <w:rPr>
          <w:color w:val="000000"/>
          <w:sz w:val="28"/>
          <w:szCs w:val="20"/>
        </w:rPr>
        <w:lastRenderedPageBreak/>
        <w:t>выполненных работ, копии разрешений уполномоченного органа технического надзора на допуск в эксплуатацию энергоустановки (объекта), заверенные руководителем организации и скрепленные печатью организации (при наличии печати) (представляются в случае создания объектов инфраструктуры в соответствии с частью 20 статьи 15 Федерального закона, в том числе в случае возмещения затрат в отношении объектов инфраструктуры, указанных в абзаце четвертом пункта 14 настоящего Порядка);</w:t>
      </w:r>
    </w:p>
    <w:p w:rsidR="003D23C4" w:rsidRPr="003D23C4" w:rsidRDefault="003D23C4" w:rsidP="003D23C4">
      <w:pPr>
        <w:ind w:firstLine="709"/>
        <w:jc w:val="both"/>
        <w:rPr>
          <w:color w:val="000000"/>
          <w:sz w:val="28"/>
          <w:szCs w:val="20"/>
        </w:rPr>
      </w:pPr>
      <w:proofErr w:type="gramStart"/>
      <w:r w:rsidRPr="003D23C4">
        <w:rPr>
          <w:color w:val="000000"/>
          <w:sz w:val="28"/>
          <w:szCs w:val="20"/>
        </w:rPr>
        <w:t xml:space="preserve">м) копия документа федерального органа исполнительной власти в области государственного регулирования тарифов об утверждении платы за технологическое присоединение </w:t>
      </w:r>
      <w:proofErr w:type="spellStart"/>
      <w:r w:rsidRPr="003D23C4">
        <w:rPr>
          <w:color w:val="000000"/>
          <w:sz w:val="28"/>
          <w:szCs w:val="20"/>
        </w:rPr>
        <w:t>энергопринимающих</w:t>
      </w:r>
      <w:proofErr w:type="spellEnd"/>
      <w:r w:rsidRPr="003D23C4">
        <w:rPr>
          <w:color w:val="000000"/>
          <w:sz w:val="28"/>
          <w:szCs w:val="20"/>
        </w:rPr>
        <w:t xml:space="preserve"> устройств и объектов электросетевого хозяйства в соответствии с законодательством Российской Федерации об электроэнергетике, заверенная руководителем организации и скрепленная печатью организации (при наличии печати) (представляется в случае создания объектов инфраструктуры в соответствии с частью 20 статьи 15 Федерального закона);</w:t>
      </w:r>
      <w:proofErr w:type="gramEnd"/>
    </w:p>
    <w:p w:rsidR="003D23C4" w:rsidRPr="003D23C4" w:rsidRDefault="003D23C4" w:rsidP="003D23C4">
      <w:pPr>
        <w:ind w:firstLine="709"/>
        <w:jc w:val="both"/>
        <w:rPr>
          <w:color w:val="000000"/>
          <w:sz w:val="28"/>
          <w:szCs w:val="20"/>
        </w:rPr>
      </w:pPr>
      <w:proofErr w:type="gramStart"/>
      <w:r w:rsidRPr="003D23C4">
        <w:rPr>
          <w:color w:val="000000"/>
          <w:sz w:val="28"/>
          <w:szCs w:val="20"/>
        </w:rPr>
        <w:t>н) копии документов, подтверждающих завершение строительства (реконструкции) объекта капитального строительства инвестиционного проекта (линейного объекта), - актов приемки законченного строительством объекта, разрешения на ввод в эксплуатацию, выданного уполномоченным органом, приказов (актов) о вводе в эксплуатацию (по объектам инфраструктуры, отношения по созданию которых регулируются законодательством о градостроительной деятельности, в том числе для подтверждения затрат на проектирование), заверенные руководителем организации и скрепленные печатью организации</w:t>
      </w:r>
      <w:proofErr w:type="gramEnd"/>
      <w:r w:rsidRPr="003D23C4">
        <w:rPr>
          <w:color w:val="000000"/>
          <w:sz w:val="28"/>
          <w:szCs w:val="20"/>
        </w:rPr>
        <w:t xml:space="preserve"> (при наличии печати) (в случае создания объектов инфраструктуры в соответствии с частью 20 статьи 15 Федерального закона представление документов не требуется);</w:t>
      </w:r>
    </w:p>
    <w:p w:rsidR="003D23C4" w:rsidRPr="003D23C4" w:rsidRDefault="003D23C4" w:rsidP="003D23C4">
      <w:pPr>
        <w:ind w:firstLine="709"/>
        <w:jc w:val="both"/>
        <w:rPr>
          <w:color w:val="000000"/>
          <w:sz w:val="28"/>
          <w:szCs w:val="20"/>
        </w:rPr>
      </w:pPr>
      <w:proofErr w:type="gramStart"/>
      <w:r w:rsidRPr="003D23C4">
        <w:rPr>
          <w:color w:val="000000"/>
          <w:sz w:val="28"/>
          <w:szCs w:val="20"/>
        </w:rPr>
        <w:t xml:space="preserve">о) копии заключений органов государственного строительного надзора о соответствии построенного, реконструированного объекта капитального строительства (объекта инвестиционного проекта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(представляется в случае, если в соответствии с законодательством Российской Федерации предусмотрено осуществление государственного строительного надзора), копия </w:t>
      </w:r>
      <w:proofErr w:type="spellStart"/>
      <w:r w:rsidRPr="003D23C4">
        <w:rPr>
          <w:color w:val="000000"/>
          <w:sz w:val="28"/>
          <w:szCs w:val="20"/>
        </w:rPr>
        <w:t>заключенияфедерального</w:t>
      </w:r>
      <w:proofErr w:type="spellEnd"/>
      <w:proofErr w:type="gramEnd"/>
      <w:r w:rsidRPr="003D23C4">
        <w:rPr>
          <w:color w:val="000000"/>
          <w:sz w:val="28"/>
          <w:szCs w:val="20"/>
        </w:rPr>
        <w:t xml:space="preserve"> </w:t>
      </w:r>
      <w:proofErr w:type="gramStart"/>
      <w:r w:rsidRPr="003D23C4">
        <w:rPr>
          <w:color w:val="000000"/>
          <w:sz w:val="28"/>
          <w:szCs w:val="20"/>
        </w:rPr>
        <w:t>государственного экологического контроля (надзора) (представляется в случаях, предусмотренных частью 5 статьи 54 Градостроительного кодекса Российской Федерации),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инфраструктуры, проводимых по включенным в сводный сметный</w:t>
      </w:r>
      <w:proofErr w:type="gramEnd"/>
      <w:r w:rsidRPr="003D23C4">
        <w:rPr>
          <w:color w:val="000000"/>
          <w:sz w:val="28"/>
          <w:szCs w:val="20"/>
        </w:rPr>
        <w:t xml:space="preserve"> расчет стоимости строительства направлениям расходования, в том числе </w:t>
      </w:r>
      <w:r w:rsidRPr="003D23C4">
        <w:rPr>
          <w:color w:val="000000"/>
          <w:sz w:val="28"/>
          <w:szCs w:val="20"/>
        </w:rPr>
        <w:lastRenderedPageBreak/>
        <w:t xml:space="preserve">копии свидетельств о допуске к строительным или проектным работам и лицензии (по объектам инфраструктуры, </w:t>
      </w:r>
      <w:proofErr w:type="gramStart"/>
      <w:r w:rsidRPr="003D23C4">
        <w:rPr>
          <w:color w:val="000000"/>
          <w:sz w:val="28"/>
          <w:szCs w:val="20"/>
        </w:rPr>
        <w:t>отношения</w:t>
      </w:r>
      <w:proofErr w:type="gramEnd"/>
      <w:r w:rsidRPr="003D23C4">
        <w:rPr>
          <w:color w:val="000000"/>
          <w:sz w:val="28"/>
          <w:szCs w:val="20"/>
        </w:rPr>
        <w:t xml:space="preserve"> по созданию которых регулируются законодательством о градостроительной деятельности), заверенные руководителем организации и скрепленные печатью организации (при наличии печати) (в случае создания объектов инфраструктуры в соответствии с частью 20 статьи 15 Федерального закона представление документов не требуется);</w:t>
      </w:r>
    </w:p>
    <w:p w:rsidR="003D23C4" w:rsidRPr="003D23C4" w:rsidRDefault="003D23C4" w:rsidP="003D23C4">
      <w:pPr>
        <w:ind w:firstLine="709"/>
        <w:jc w:val="both"/>
        <w:rPr>
          <w:color w:val="000000"/>
          <w:sz w:val="28"/>
          <w:szCs w:val="20"/>
        </w:rPr>
      </w:pPr>
      <w:proofErr w:type="gramStart"/>
      <w:r w:rsidRPr="003D23C4">
        <w:rPr>
          <w:color w:val="000000"/>
          <w:sz w:val="28"/>
          <w:szCs w:val="20"/>
        </w:rPr>
        <w:t>п) копии документов, подтверждающих завершение создания объектов инфраструктуры, копии приказов (актов) о вводе в эксплуатацию объектов инфраструктуры, копии договоров о закупке товаров, работ и услуг, копии договоров подряда, первичных документов, в том числе бухгалтерских, подтверждающих исполнение указанных договоров и их оплату (платежных поручений), копии документов, подтверждающих фактические затраты организации на создание объектов инфраструктуры в части работ, произведенных собственными силами (</w:t>
      </w:r>
      <w:proofErr w:type="spellStart"/>
      <w:r w:rsidRPr="003D23C4">
        <w:rPr>
          <w:color w:val="000000"/>
          <w:sz w:val="28"/>
          <w:szCs w:val="20"/>
        </w:rPr>
        <w:t>приналичии</w:t>
      </w:r>
      <w:proofErr w:type="spellEnd"/>
      <w:proofErr w:type="gramEnd"/>
      <w:r w:rsidRPr="003D23C4">
        <w:rPr>
          <w:color w:val="000000"/>
          <w:sz w:val="28"/>
          <w:szCs w:val="20"/>
        </w:rPr>
        <w:t xml:space="preserve">), </w:t>
      </w:r>
      <w:proofErr w:type="gramStart"/>
      <w:r w:rsidRPr="003D23C4">
        <w:rPr>
          <w:color w:val="000000"/>
          <w:sz w:val="28"/>
          <w:szCs w:val="20"/>
        </w:rPr>
        <w:t>копии документов, подтверждающих право организации,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другие (при наличии), заверенные руководителем организации и скрепленные печатью организации (при наличии печати</w:t>
      </w:r>
      <w:proofErr w:type="gramEnd"/>
      <w:r w:rsidRPr="003D23C4">
        <w:rPr>
          <w:color w:val="000000"/>
          <w:sz w:val="28"/>
          <w:szCs w:val="20"/>
        </w:rPr>
        <w:t xml:space="preserve">) (представляются по объектам инфраструктуры, за исключением тех объектов инфраструктуры, </w:t>
      </w:r>
      <w:proofErr w:type="gramStart"/>
      <w:r w:rsidRPr="003D23C4">
        <w:rPr>
          <w:color w:val="000000"/>
          <w:sz w:val="28"/>
          <w:szCs w:val="20"/>
        </w:rPr>
        <w:t>отношения</w:t>
      </w:r>
      <w:proofErr w:type="gramEnd"/>
      <w:r w:rsidRPr="003D23C4">
        <w:rPr>
          <w:color w:val="000000"/>
          <w:sz w:val="28"/>
          <w:szCs w:val="20"/>
        </w:rPr>
        <w:t xml:space="preserve"> по созданию которых регулируются законодательством о градостроительной деятельности);</w:t>
      </w:r>
    </w:p>
    <w:p w:rsidR="003D23C4" w:rsidRPr="003D23C4" w:rsidRDefault="003D23C4" w:rsidP="003D23C4">
      <w:pPr>
        <w:ind w:firstLine="709"/>
        <w:jc w:val="both"/>
        <w:rPr>
          <w:color w:val="000000"/>
          <w:sz w:val="28"/>
          <w:szCs w:val="20"/>
        </w:rPr>
      </w:pPr>
      <w:r w:rsidRPr="003D23C4">
        <w:rPr>
          <w:color w:val="000000"/>
          <w:sz w:val="28"/>
          <w:szCs w:val="20"/>
        </w:rPr>
        <w:t>р) справка, подтверждающая на дату не ранее чем за 30 календарных дней до даты подачи документов, предусмотренных настоящим пунктом, что:</w:t>
      </w:r>
    </w:p>
    <w:p w:rsidR="003D23C4" w:rsidRPr="003D23C4" w:rsidRDefault="003D23C4" w:rsidP="003D23C4">
      <w:pPr>
        <w:ind w:firstLine="709"/>
        <w:jc w:val="both"/>
        <w:rPr>
          <w:color w:val="000000"/>
          <w:sz w:val="28"/>
          <w:szCs w:val="20"/>
        </w:rPr>
      </w:pPr>
      <w:r w:rsidRPr="003D23C4">
        <w:rPr>
          <w:color w:val="000000"/>
          <w:sz w:val="28"/>
          <w:szCs w:val="20"/>
        </w:rPr>
        <w:t>организация соответствует требованиям, установленным подпунктами «2», «4» и «5» пункта 12 настоящего Порядка;</w:t>
      </w:r>
    </w:p>
    <w:p w:rsidR="003D23C4" w:rsidRPr="003D23C4" w:rsidRDefault="003D23C4" w:rsidP="003D23C4">
      <w:pPr>
        <w:ind w:firstLine="709"/>
        <w:jc w:val="both"/>
        <w:rPr>
          <w:color w:val="000000"/>
          <w:sz w:val="28"/>
          <w:szCs w:val="20"/>
        </w:rPr>
      </w:pPr>
      <w:r w:rsidRPr="003D23C4">
        <w:rPr>
          <w:color w:val="000000"/>
          <w:sz w:val="28"/>
          <w:szCs w:val="20"/>
        </w:rPr>
        <w:t>деятельность организации не приостановлена в порядке, предусмотренном законодательством Российской Федерации;</w:t>
      </w:r>
    </w:p>
    <w:p w:rsidR="003D23C4" w:rsidRPr="003D23C4" w:rsidRDefault="003D23C4" w:rsidP="003D23C4">
      <w:pPr>
        <w:ind w:firstLine="709"/>
        <w:jc w:val="both"/>
        <w:rPr>
          <w:color w:val="000000"/>
          <w:sz w:val="28"/>
          <w:szCs w:val="20"/>
        </w:rPr>
      </w:pPr>
      <w:proofErr w:type="gramStart"/>
      <w:r w:rsidRPr="003D23C4">
        <w:rPr>
          <w:color w:val="000000"/>
          <w:sz w:val="28"/>
          <w:szCs w:val="20"/>
        </w:rPr>
        <w:t>с) копия заключения территориального органа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размеров фактически понесенных затрат, подлежащих возмещению, указанных в пункте 7 настоящего Порядка, а также об отсутствии (о наличии) неисполненных мотивированных мнений, вынесенных в отношении организации, в рамках налогового мониторинга</w:t>
      </w:r>
      <w:proofErr w:type="gramEnd"/>
      <w:r w:rsidRPr="003D23C4">
        <w:rPr>
          <w:color w:val="000000"/>
          <w:sz w:val="28"/>
          <w:szCs w:val="20"/>
        </w:rPr>
        <w:t xml:space="preserve"> по вопросам правильности определения размеров фактически понесенных затрат, подлежащих возмещению, указанных в пункте 7 настоящего Порядка, заверенная руководителем организации и скрепленная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lastRenderedPageBreak/>
        <w:t>2) в случае предоставления субсидии на возмещение части затрат, указанных в абзацах третьем, четвертом и шестом пункта 7 настоящего Порядка:</w:t>
      </w:r>
    </w:p>
    <w:p w:rsidR="003D23C4" w:rsidRPr="003D23C4" w:rsidRDefault="003D23C4" w:rsidP="003D23C4">
      <w:pPr>
        <w:ind w:firstLine="709"/>
        <w:jc w:val="both"/>
        <w:rPr>
          <w:color w:val="000000"/>
          <w:sz w:val="28"/>
          <w:szCs w:val="20"/>
        </w:rPr>
      </w:pPr>
      <w:r w:rsidRPr="003D23C4">
        <w:rPr>
          <w:color w:val="000000"/>
          <w:sz w:val="28"/>
          <w:szCs w:val="20"/>
        </w:rPr>
        <w:t>а) заявление о предоставлении субсидии с указанием объектов инфраструктуры, затраты на которые планируется возместить,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rsidR="003D23C4" w:rsidRPr="003D23C4" w:rsidRDefault="003D23C4" w:rsidP="003D23C4">
      <w:pPr>
        <w:ind w:firstLine="709"/>
        <w:jc w:val="both"/>
        <w:rPr>
          <w:color w:val="000000"/>
          <w:sz w:val="28"/>
          <w:szCs w:val="20"/>
        </w:rPr>
      </w:pPr>
      <w:r w:rsidRPr="003D23C4">
        <w:rPr>
          <w:color w:val="000000"/>
          <w:sz w:val="28"/>
          <w:szCs w:val="20"/>
        </w:rPr>
        <w:t>б) копия кредитного договора с графиком погашения кредита и уплаты процентов по нему, заверенная руководителем организации и скрепленная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в) копия положительного заключения о проведении муниципальной экспертизы проектной документации каждого объекта инфраструктуры и проверки достоверности определения его сметной стоимости, заверенная руководителем организации и скрепленная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г) копия положительного заключения о проведении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заверенная руководителем организации и скрепленная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д) копия заключения о проведении технологического и ценового аудита, выданного экспертной организацией, заверенная руководителем организации и скрепленная печатью организации (при наличии печати);</w:t>
      </w:r>
    </w:p>
    <w:p w:rsidR="003D23C4" w:rsidRPr="003D23C4" w:rsidRDefault="003D23C4" w:rsidP="003D23C4">
      <w:pPr>
        <w:ind w:firstLine="709"/>
        <w:jc w:val="both"/>
        <w:rPr>
          <w:color w:val="000000"/>
          <w:sz w:val="28"/>
          <w:szCs w:val="20"/>
        </w:rPr>
      </w:pPr>
      <w:proofErr w:type="gramStart"/>
      <w:r w:rsidRPr="003D23C4">
        <w:rPr>
          <w:color w:val="000000"/>
          <w:sz w:val="28"/>
          <w:szCs w:val="20"/>
        </w:rPr>
        <w:t>е) справка, содержащая 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соглашения о защите и поощрении капиталовложений, в связи с реализацией инвестиционного проекта (с разбивкой по годам и по уровням бюджета на планируемый срок получения субсидии), оформленная в свободной форме, подписанная руководителем организации и скрепленная печатью организации (</w:t>
      </w:r>
      <w:proofErr w:type="spellStart"/>
      <w:r w:rsidRPr="003D23C4">
        <w:rPr>
          <w:color w:val="000000"/>
          <w:sz w:val="28"/>
          <w:szCs w:val="20"/>
        </w:rPr>
        <w:t>приналичии</w:t>
      </w:r>
      <w:proofErr w:type="spellEnd"/>
      <w:proofErr w:type="gramEnd"/>
      <w:r w:rsidRPr="003D23C4">
        <w:rPr>
          <w:color w:val="000000"/>
          <w:sz w:val="28"/>
          <w:szCs w:val="20"/>
        </w:rPr>
        <w:t xml:space="preserve"> печати);</w:t>
      </w:r>
    </w:p>
    <w:p w:rsidR="003D23C4" w:rsidRPr="003D23C4" w:rsidRDefault="003D23C4" w:rsidP="003D23C4">
      <w:pPr>
        <w:ind w:firstLine="709"/>
        <w:jc w:val="both"/>
        <w:rPr>
          <w:color w:val="000000"/>
          <w:sz w:val="28"/>
          <w:szCs w:val="20"/>
        </w:rPr>
      </w:pPr>
      <w:proofErr w:type="gramStart"/>
      <w:r w:rsidRPr="003D23C4">
        <w:rPr>
          <w:color w:val="000000"/>
          <w:sz w:val="28"/>
          <w:szCs w:val="20"/>
        </w:rPr>
        <w:t>ж) справка, содержащая сведения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 (если применимо), оформленная в свободной форме, подписанная руководителем организации и скрепленная печатью организации</w:t>
      </w:r>
      <w:proofErr w:type="gramEnd"/>
      <w:r w:rsidRPr="003D23C4">
        <w:rPr>
          <w:color w:val="000000"/>
          <w:sz w:val="28"/>
          <w:szCs w:val="20"/>
        </w:rPr>
        <w:t xml:space="preserve"> (при наличии печати);</w:t>
      </w:r>
    </w:p>
    <w:p w:rsidR="003D23C4" w:rsidRPr="003D23C4" w:rsidRDefault="003D23C4" w:rsidP="003D23C4">
      <w:pPr>
        <w:ind w:firstLine="709"/>
        <w:jc w:val="both"/>
        <w:rPr>
          <w:color w:val="000000"/>
          <w:sz w:val="28"/>
          <w:szCs w:val="20"/>
        </w:rPr>
      </w:pPr>
      <w:proofErr w:type="gramStart"/>
      <w:r w:rsidRPr="003D23C4">
        <w:rPr>
          <w:color w:val="000000"/>
          <w:sz w:val="28"/>
          <w:szCs w:val="20"/>
        </w:rPr>
        <w:t xml:space="preserve">з) копии свидетельств, патентов и (или) иных документов, в том числе из реестров Федеральной службы по интеллектуальной собственности, подтверждающих регистрацию имущественных прав на созданные объекты инфраструктуры, подлежащие регистрации, в том числе в применимых случаях права на результаты интеллектуальной деятельности и приравненные к ним средства индивидуализации, объекты инфраструктуры, заверенные </w:t>
      </w:r>
      <w:r w:rsidRPr="003D23C4">
        <w:rPr>
          <w:color w:val="000000"/>
          <w:sz w:val="28"/>
          <w:szCs w:val="20"/>
        </w:rPr>
        <w:lastRenderedPageBreak/>
        <w:t>руководителем организации и скрепленные печатью организации (при наличии печати);</w:t>
      </w:r>
      <w:proofErr w:type="gramEnd"/>
    </w:p>
    <w:p w:rsidR="003D23C4" w:rsidRPr="003D23C4" w:rsidRDefault="003D23C4" w:rsidP="003D23C4">
      <w:pPr>
        <w:ind w:firstLine="709"/>
        <w:jc w:val="both"/>
        <w:rPr>
          <w:color w:val="000000"/>
          <w:sz w:val="28"/>
          <w:szCs w:val="20"/>
        </w:rPr>
      </w:pPr>
      <w:r w:rsidRPr="003D23C4">
        <w:rPr>
          <w:color w:val="000000"/>
          <w:sz w:val="28"/>
          <w:szCs w:val="20"/>
        </w:rPr>
        <w:t>и) перечень произведенных затрат, в том числе по каждому объекту инфраструктуры (если применимо), подписанный руководителем организации и скрепленный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к) копии документов, подтверждающих своевременное исполнение организацией графика платежей по кредитному договору, заверенные руководителем организации и скрепленные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л) справка об отсутствии просроченных платежей по целевому кредиту и остатке ссудной задолженности, выданная кредитной организацией на дату не ранее чем за 30 календарных дней до даты подачи документов, предусмотренных настоящим пунктом, подписанная руководителем организации и скрепленная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м) копии документов, подтверждающих своевременное исполнение организацией условий облигационных займов, по которым осуществляется купонный доход, заверенные руководителем организации и скрепленные печатью организации (при наличии печати);</w:t>
      </w:r>
    </w:p>
    <w:p w:rsidR="003D23C4" w:rsidRPr="003D23C4" w:rsidRDefault="003D23C4" w:rsidP="003D23C4">
      <w:pPr>
        <w:ind w:firstLine="709"/>
        <w:jc w:val="both"/>
        <w:rPr>
          <w:color w:val="000000"/>
          <w:sz w:val="28"/>
          <w:szCs w:val="20"/>
        </w:rPr>
      </w:pPr>
      <w:proofErr w:type="gramStart"/>
      <w:r w:rsidRPr="003D23C4">
        <w:rPr>
          <w:color w:val="000000"/>
          <w:sz w:val="28"/>
          <w:szCs w:val="20"/>
        </w:rPr>
        <w:t>н) копии документов, подтверждающих осуществление организацией за счет средств кредита и облигационного займа расходов, направленных на создание объектов инфраструктуры и (или) создание (строительство) новых либо реконструкцию и (или) модернизацию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(копии</w:t>
      </w:r>
      <w:proofErr w:type="gramEnd"/>
      <w:r w:rsidRPr="003D23C4">
        <w:rPr>
          <w:color w:val="000000"/>
          <w:sz w:val="28"/>
          <w:szCs w:val="20"/>
        </w:rPr>
        <w:t xml:space="preserve"> платежных поручений), заверенные руководителем организации и скрепленные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о) копия выписки по расчетному счету организации, подтверждающая получение средств от размещения облигаций, заверенная руководителем организации и скрепленная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п) копии платежных документов с отметкой кредитной организации о проведении платежа, подтверждающих предоставление средств на выплату купонного дохода платежному агенту - уполномоченному депозитарию, заверенные руководителем организации и скрепленные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р) копии отчетов платежного агента - уполномоченного депозитария о выплате купонного дохода, заверенные аудитором или представителем владельцев облигаций и руководителем организации и скрепленные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 xml:space="preserve">с) справка, подписанная руководителем организации и главным бухгалтером (при наличии), скрепленная печатью организации (при наличии печати), подтверждающая использование средств, полученных от размещения </w:t>
      </w:r>
      <w:r w:rsidRPr="003D23C4">
        <w:rPr>
          <w:color w:val="000000"/>
          <w:sz w:val="28"/>
          <w:szCs w:val="20"/>
        </w:rPr>
        <w:lastRenderedPageBreak/>
        <w:t>облигаций, на реализацию инвестиционного проекта, заверенная аудитором или представителем владельцев облигации;</w:t>
      </w:r>
    </w:p>
    <w:p w:rsidR="003D23C4" w:rsidRPr="003D23C4" w:rsidRDefault="003D23C4" w:rsidP="003D23C4">
      <w:pPr>
        <w:ind w:firstLine="709"/>
        <w:jc w:val="both"/>
        <w:rPr>
          <w:color w:val="000000"/>
          <w:sz w:val="28"/>
          <w:szCs w:val="20"/>
        </w:rPr>
      </w:pPr>
      <w:proofErr w:type="gramStart"/>
      <w:r w:rsidRPr="003D23C4">
        <w:rPr>
          <w:color w:val="000000"/>
          <w:sz w:val="28"/>
          <w:szCs w:val="20"/>
        </w:rPr>
        <w:t>т) копия решения организации о выпуске (дополнительном выпуске) облигаций с отметкой о муниципальной регистрации решения, копия зарегистрированного уполномоченным органом, осуществляющим государственную регистрацию выпусков ценных бумаг, отчета об итогах выпуска облигаций с отметкой о муниципальной регистрации отчета об итогах выпуска облигаций, заверенные руководителем организации и скрепленные печатью организации (при наличии печати) (представляются в случае размещения биржевых облигаций);</w:t>
      </w:r>
      <w:proofErr w:type="gramEnd"/>
    </w:p>
    <w:p w:rsidR="003D23C4" w:rsidRPr="003D23C4" w:rsidRDefault="003D23C4" w:rsidP="003D23C4">
      <w:pPr>
        <w:ind w:firstLine="709"/>
        <w:jc w:val="both"/>
        <w:rPr>
          <w:color w:val="000000"/>
          <w:sz w:val="28"/>
          <w:szCs w:val="20"/>
        </w:rPr>
      </w:pPr>
      <w:proofErr w:type="gramStart"/>
      <w:r w:rsidRPr="003D23C4">
        <w:rPr>
          <w:color w:val="000000"/>
          <w:sz w:val="28"/>
          <w:szCs w:val="20"/>
        </w:rPr>
        <w:t>у) копия решения организации о выпуске (дополнительном выпуске) биржевых облигаций с отметкой о допуске биржевых облигаций к торгам на фондовой бирже в процессе размещения, в случае размещения коммерческих облигаций - копия решения организации о выпуске (дополнительном выпуске) коммерческих облигаций с отметкой о присвоении идентификационного номера, заверенные руководителем организации и скрепленные печатью организации (при наличии печати);</w:t>
      </w:r>
      <w:proofErr w:type="gramEnd"/>
    </w:p>
    <w:p w:rsidR="003D23C4" w:rsidRPr="003D23C4" w:rsidRDefault="003D23C4" w:rsidP="003D23C4">
      <w:pPr>
        <w:ind w:firstLine="709"/>
        <w:jc w:val="both"/>
        <w:rPr>
          <w:color w:val="000000"/>
          <w:sz w:val="28"/>
          <w:szCs w:val="20"/>
        </w:rPr>
      </w:pPr>
      <w:r w:rsidRPr="003D23C4">
        <w:rPr>
          <w:color w:val="000000"/>
          <w:sz w:val="28"/>
          <w:szCs w:val="20"/>
        </w:rPr>
        <w:t>ф) справка, подтверждающая на дату не ранее чем за 30 календарных дней до даты подачи документов, предусмотренных настоящим пунктом, что:</w:t>
      </w:r>
    </w:p>
    <w:p w:rsidR="003D23C4" w:rsidRPr="003D23C4" w:rsidRDefault="003D23C4" w:rsidP="003D23C4">
      <w:pPr>
        <w:ind w:firstLine="709"/>
        <w:jc w:val="both"/>
        <w:rPr>
          <w:color w:val="000000"/>
          <w:sz w:val="28"/>
          <w:szCs w:val="20"/>
        </w:rPr>
      </w:pPr>
      <w:r w:rsidRPr="003D23C4">
        <w:rPr>
          <w:color w:val="000000"/>
          <w:sz w:val="28"/>
          <w:szCs w:val="20"/>
        </w:rPr>
        <w:t>организация соответствует требованиям, установленным подпунктами «2», «4» и «5» пункта 12 настоящего Порядка;</w:t>
      </w:r>
    </w:p>
    <w:p w:rsidR="003D23C4" w:rsidRPr="003D23C4" w:rsidRDefault="003D23C4" w:rsidP="003D23C4">
      <w:pPr>
        <w:ind w:firstLine="709"/>
        <w:jc w:val="both"/>
        <w:rPr>
          <w:color w:val="000000"/>
          <w:sz w:val="28"/>
          <w:szCs w:val="20"/>
        </w:rPr>
      </w:pPr>
      <w:r w:rsidRPr="003D23C4">
        <w:rPr>
          <w:color w:val="000000"/>
          <w:sz w:val="28"/>
          <w:szCs w:val="20"/>
        </w:rPr>
        <w:t>деятельность организации не приостановлена в порядке, предусмотренном законодательством Российской Федерации;</w:t>
      </w:r>
    </w:p>
    <w:p w:rsidR="003D23C4" w:rsidRPr="003D23C4" w:rsidRDefault="003D23C4" w:rsidP="003D23C4">
      <w:pPr>
        <w:ind w:firstLine="709"/>
        <w:jc w:val="both"/>
        <w:rPr>
          <w:color w:val="000000"/>
          <w:sz w:val="28"/>
          <w:szCs w:val="20"/>
        </w:rPr>
      </w:pPr>
      <w:proofErr w:type="gramStart"/>
      <w:r w:rsidRPr="003D23C4">
        <w:rPr>
          <w:color w:val="000000"/>
          <w:sz w:val="28"/>
          <w:szCs w:val="20"/>
        </w:rPr>
        <w:t>х) копия заключения территориального органа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размеров фактически понесенных затрат, подлежащих возмещению, указанных в пункте 7 настоящего Порядка, а также об отсутствии (о наличии) неисполненных мотивированных мнений, вынесенных в отношении организации, в рамках налогового мониторинга</w:t>
      </w:r>
      <w:proofErr w:type="gramEnd"/>
      <w:r w:rsidRPr="003D23C4">
        <w:rPr>
          <w:color w:val="000000"/>
          <w:sz w:val="28"/>
          <w:szCs w:val="20"/>
        </w:rPr>
        <w:t xml:space="preserve"> по вопросам правильности определения размеров фактически понесенных затрат, подлежащих возмещению, указанных в пункте 7 настоящего Порядка, заверенная руководителем организации и скрепленная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3) в случае предоставления субсидии на возмещение затрат, указанных в абзаце седьмом пункта 7 настоящего Порядка:</w:t>
      </w:r>
    </w:p>
    <w:p w:rsidR="003D23C4" w:rsidRPr="003D23C4" w:rsidRDefault="003D23C4" w:rsidP="003D23C4">
      <w:pPr>
        <w:ind w:firstLine="709"/>
        <w:jc w:val="both"/>
        <w:rPr>
          <w:color w:val="000000"/>
          <w:sz w:val="28"/>
          <w:szCs w:val="20"/>
        </w:rPr>
      </w:pPr>
      <w:r w:rsidRPr="003D23C4">
        <w:rPr>
          <w:color w:val="000000"/>
          <w:sz w:val="28"/>
          <w:szCs w:val="20"/>
        </w:rPr>
        <w:t>а) заявление о предоставлении субсидии с указанием планируемых объектов демонтажа, затраты на которые планируется возместить,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rsidR="003D23C4" w:rsidRPr="003D23C4" w:rsidRDefault="003D23C4" w:rsidP="003D23C4">
      <w:pPr>
        <w:ind w:firstLine="709"/>
        <w:jc w:val="both"/>
        <w:rPr>
          <w:color w:val="000000"/>
          <w:sz w:val="28"/>
          <w:szCs w:val="20"/>
        </w:rPr>
      </w:pPr>
      <w:r w:rsidRPr="003D23C4">
        <w:rPr>
          <w:color w:val="000000"/>
          <w:sz w:val="28"/>
          <w:szCs w:val="20"/>
        </w:rPr>
        <w:t xml:space="preserve">б) копия решения уполномоченного федерального органа исполнительной власти, в ведении которого находятся объекты демонтажа, об их </w:t>
      </w:r>
      <w:r w:rsidRPr="003D23C4">
        <w:rPr>
          <w:color w:val="000000"/>
          <w:sz w:val="28"/>
          <w:szCs w:val="20"/>
        </w:rPr>
        <w:lastRenderedPageBreak/>
        <w:t>передислокации, заверенная руководителем организации и скрепленная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в) копия проекта организации работ по сносу объектов демонтажа (при наличии), заверенная руководителем организации и скрепленная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 xml:space="preserve">г) копия расчета сметной стоимости сноса объекта демонтажа, копия положительного заключения муниципальной экспертизы проектной документации в части проверки </w:t>
      </w:r>
      <w:proofErr w:type="gramStart"/>
      <w:r w:rsidRPr="003D23C4">
        <w:rPr>
          <w:color w:val="000000"/>
          <w:sz w:val="28"/>
          <w:szCs w:val="20"/>
        </w:rPr>
        <w:t>достоверности определения сметной стоимости сноса объекта</w:t>
      </w:r>
      <w:proofErr w:type="gramEnd"/>
      <w:r w:rsidRPr="003D23C4">
        <w:rPr>
          <w:color w:val="000000"/>
          <w:sz w:val="28"/>
          <w:szCs w:val="20"/>
        </w:rPr>
        <w:t xml:space="preserve"> демонтажа, заверенные руководителем организации и скрепленные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д) копия положительного заключения о проведении муниципальной экологической экспертизы проектной документации в случаях, предусмотренных частью 6 статьи 49 Градостроительного кодекса Российской Федерации, заверенная руководителем организации и скрепленная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е) копия заключения о проведении технологического и ценового аудита, выданного экспертной организацией, заверенная руководителем организации и скрепленная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ж) справка, содержащая сведения о предполагаемой дате начала предоставления субсидии, прогнозируемой общей сумме затрат, подлежащих возмещению (с разбивкой по годам на планируемый срок получения субсидии), подписанная руководителем организации и скрепленная печатью организации (при наличии печати);</w:t>
      </w:r>
    </w:p>
    <w:p w:rsidR="003D23C4" w:rsidRPr="003D23C4" w:rsidRDefault="003D23C4" w:rsidP="003D23C4">
      <w:pPr>
        <w:ind w:firstLine="709"/>
        <w:jc w:val="both"/>
        <w:rPr>
          <w:color w:val="000000"/>
          <w:sz w:val="28"/>
          <w:szCs w:val="20"/>
        </w:rPr>
      </w:pPr>
      <w:proofErr w:type="gramStart"/>
      <w:r w:rsidRPr="003D23C4">
        <w:rPr>
          <w:color w:val="000000"/>
          <w:sz w:val="28"/>
          <w:szCs w:val="20"/>
        </w:rPr>
        <w:t>з) справка, содержащая сведения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 (если применимо), оформленная в свободной форме, подписанная руководителем организации и скрепленная печатью организации</w:t>
      </w:r>
      <w:proofErr w:type="gramEnd"/>
      <w:r w:rsidRPr="003D23C4">
        <w:rPr>
          <w:color w:val="000000"/>
          <w:sz w:val="28"/>
          <w:szCs w:val="20"/>
        </w:rPr>
        <w:t xml:space="preserve"> (при наличии печати);</w:t>
      </w:r>
    </w:p>
    <w:p w:rsidR="003D23C4" w:rsidRPr="003D23C4" w:rsidRDefault="003D23C4" w:rsidP="003D23C4">
      <w:pPr>
        <w:ind w:firstLine="709"/>
        <w:jc w:val="both"/>
        <w:rPr>
          <w:color w:val="000000"/>
          <w:sz w:val="28"/>
          <w:szCs w:val="20"/>
        </w:rPr>
      </w:pPr>
      <w:proofErr w:type="gramStart"/>
      <w:r w:rsidRPr="003D23C4">
        <w:rPr>
          <w:color w:val="000000"/>
          <w:sz w:val="28"/>
          <w:szCs w:val="20"/>
        </w:rPr>
        <w:t>и) справка, содержащая 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соглашения о защите и поощрении капиталовложений, в связи с реализацией инвестиционного проекта (с разбивкой по годам и по уровням бюджета на планируемый срок получения субсидии), оформленная в свободной форме, подписанная руководителем организации и скрепленная печатью организации (</w:t>
      </w:r>
      <w:proofErr w:type="spellStart"/>
      <w:r w:rsidRPr="003D23C4">
        <w:rPr>
          <w:color w:val="000000"/>
          <w:sz w:val="28"/>
          <w:szCs w:val="20"/>
        </w:rPr>
        <w:t>приналичии</w:t>
      </w:r>
      <w:proofErr w:type="spellEnd"/>
      <w:proofErr w:type="gramEnd"/>
      <w:r w:rsidRPr="003D23C4">
        <w:rPr>
          <w:color w:val="000000"/>
          <w:sz w:val="28"/>
          <w:szCs w:val="20"/>
        </w:rPr>
        <w:t xml:space="preserve"> печати);</w:t>
      </w:r>
    </w:p>
    <w:p w:rsidR="003D23C4" w:rsidRPr="003D23C4" w:rsidRDefault="003D23C4" w:rsidP="003D23C4">
      <w:pPr>
        <w:ind w:firstLine="709"/>
        <w:jc w:val="both"/>
        <w:rPr>
          <w:color w:val="000000"/>
          <w:sz w:val="28"/>
          <w:szCs w:val="20"/>
        </w:rPr>
      </w:pPr>
      <w:r w:rsidRPr="003D23C4">
        <w:rPr>
          <w:color w:val="000000"/>
          <w:sz w:val="28"/>
          <w:szCs w:val="20"/>
        </w:rPr>
        <w:t>к) перечень произведенных затрат, в том числе по каждому объекту демонтажа (если применимо), подписанный руководителем организации и скрепленный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 xml:space="preserve">л) копия договора на выполнение работ по сносу объекта демонтажа со специалистом по организации архитектурно-строительного проектирования, сведения о котором включены в национальный реестр специалистов в области </w:t>
      </w:r>
      <w:r w:rsidRPr="003D23C4">
        <w:rPr>
          <w:color w:val="000000"/>
          <w:sz w:val="28"/>
          <w:szCs w:val="20"/>
        </w:rPr>
        <w:lastRenderedPageBreak/>
        <w:t>архитектурно-строительного проектирования, заверенная руководителем организации и скрепленная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м) копия акта об отключении объекта демонтажа от инженерных сетей, о выведении объекта из эксплуатации, заверенная руководителем организации и скрепленная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н) копии договоров подряда на осуществление сноса с организацией, являющейся членом саморегулируемой организации в области строительства, заверенные руководителем организации и скрепленные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 xml:space="preserve">о) копия уведомления о планируемом сносе объекта демонтажа, направленная в орган местного самоуправления муниципального образования </w:t>
      </w:r>
      <w:r w:rsidR="001C6FD1">
        <w:rPr>
          <w:color w:val="000000"/>
          <w:sz w:val="28"/>
          <w:szCs w:val="20"/>
        </w:rPr>
        <w:t>Туриловское</w:t>
      </w:r>
      <w:r w:rsidRPr="003D23C4">
        <w:rPr>
          <w:color w:val="000000"/>
          <w:sz w:val="28"/>
          <w:szCs w:val="20"/>
        </w:rPr>
        <w:t xml:space="preserve"> сельско</w:t>
      </w:r>
      <w:r w:rsidR="001C6FD1">
        <w:rPr>
          <w:color w:val="000000"/>
          <w:sz w:val="28"/>
          <w:szCs w:val="20"/>
        </w:rPr>
        <w:t xml:space="preserve">е </w:t>
      </w:r>
      <w:r w:rsidRPr="003D23C4">
        <w:rPr>
          <w:color w:val="000000"/>
          <w:sz w:val="28"/>
          <w:szCs w:val="20"/>
        </w:rPr>
        <w:t>поселени</w:t>
      </w:r>
      <w:r w:rsidR="001C6FD1">
        <w:rPr>
          <w:color w:val="000000"/>
          <w:sz w:val="28"/>
          <w:szCs w:val="20"/>
        </w:rPr>
        <w:t>е</w:t>
      </w:r>
      <w:r w:rsidRPr="003D23C4">
        <w:rPr>
          <w:color w:val="000000"/>
          <w:sz w:val="28"/>
          <w:szCs w:val="20"/>
        </w:rPr>
        <w:t>, заверенная руководителем организации и скрепленная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п) копия уведомления о завершении сноса объекта демонтажа, заверенная руководителем организации и скрепленная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р) копии договоров об утилизации соответствующих отходов, заверенные руководителем организации и скрепленные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с) копии первичных документов, в том числе бухгалтерских, подтверждающих исполнение договоров об утилизации соответствующих отходов и их оплату (платежных поручений), копии документов, подтверждающих фактические затраты организации на демонтаж объектов в части работ, произведенных собственными силами (если применимо), заверенные руководителем организации и скрепленные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t>т) справка, подтверждающая на дату не ранее чем за 30 календарных дней до даты подачи документов, предусмотренных настоящим пунктом, что:</w:t>
      </w:r>
    </w:p>
    <w:p w:rsidR="003D23C4" w:rsidRPr="003D23C4" w:rsidRDefault="003D23C4" w:rsidP="003D23C4">
      <w:pPr>
        <w:ind w:firstLine="709"/>
        <w:jc w:val="both"/>
        <w:rPr>
          <w:color w:val="000000"/>
          <w:sz w:val="28"/>
          <w:szCs w:val="20"/>
        </w:rPr>
      </w:pPr>
      <w:r w:rsidRPr="003D23C4">
        <w:rPr>
          <w:color w:val="000000"/>
          <w:sz w:val="28"/>
          <w:szCs w:val="20"/>
        </w:rPr>
        <w:t>организация соответствует требованиям, установленным подпунктами «2», «4» и «5» пункта 12 настоящего Порядка;</w:t>
      </w:r>
    </w:p>
    <w:p w:rsidR="003D23C4" w:rsidRPr="003D23C4" w:rsidRDefault="003D23C4" w:rsidP="003D23C4">
      <w:pPr>
        <w:ind w:firstLine="709"/>
        <w:jc w:val="both"/>
        <w:rPr>
          <w:color w:val="000000"/>
          <w:sz w:val="28"/>
          <w:szCs w:val="20"/>
        </w:rPr>
      </w:pPr>
      <w:r w:rsidRPr="003D23C4">
        <w:rPr>
          <w:color w:val="000000"/>
          <w:sz w:val="28"/>
          <w:szCs w:val="20"/>
        </w:rPr>
        <w:t>деятельность организации не приостановлена в порядке, предусмотренном законодательством Российской Федерации;</w:t>
      </w:r>
    </w:p>
    <w:p w:rsidR="003D23C4" w:rsidRPr="003D23C4" w:rsidRDefault="003D23C4" w:rsidP="003D23C4">
      <w:pPr>
        <w:ind w:firstLine="709"/>
        <w:jc w:val="both"/>
        <w:rPr>
          <w:color w:val="000000"/>
          <w:sz w:val="28"/>
          <w:szCs w:val="20"/>
        </w:rPr>
      </w:pPr>
      <w:proofErr w:type="gramStart"/>
      <w:r w:rsidRPr="003D23C4">
        <w:rPr>
          <w:color w:val="000000"/>
          <w:sz w:val="28"/>
          <w:szCs w:val="20"/>
        </w:rPr>
        <w:t>у) копия заключения территориального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размеров фактически понесенных затрат, подлежащих возмещению, указанных в пункте 7 настоящего Порядка, а также об отсутствии (о наличии) неисполненных мотивированных мнений, вынесенных в отношении организации, в рамках налогового мониторинга по вопросам</w:t>
      </w:r>
      <w:proofErr w:type="gramEnd"/>
      <w:r w:rsidRPr="003D23C4">
        <w:rPr>
          <w:color w:val="000000"/>
          <w:sz w:val="28"/>
          <w:szCs w:val="20"/>
        </w:rPr>
        <w:t xml:space="preserve"> правильности определения размеров фактически понесенных затрат, подлежащих возмещению, указанных в пункте 7 настоящего Порядка, заверенная руководителем организации и скрепленная печатью организации (при наличии печати).</w:t>
      </w:r>
    </w:p>
    <w:p w:rsidR="003D23C4" w:rsidRPr="003D23C4" w:rsidRDefault="003D23C4" w:rsidP="003D23C4">
      <w:pPr>
        <w:ind w:firstLine="709"/>
        <w:jc w:val="both"/>
        <w:rPr>
          <w:color w:val="000000"/>
          <w:sz w:val="28"/>
          <w:szCs w:val="20"/>
        </w:rPr>
      </w:pPr>
      <w:r w:rsidRPr="003D23C4">
        <w:rPr>
          <w:color w:val="000000"/>
          <w:sz w:val="28"/>
          <w:szCs w:val="20"/>
        </w:rPr>
        <w:lastRenderedPageBreak/>
        <w:t>20. Документы, предусмотренные пунктом 19 настоящего Порядка, представляются в Администрацию через систему электронного документооборота ГИС «Капиталовложения».</w:t>
      </w:r>
    </w:p>
    <w:p w:rsidR="003D23C4" w:rsidRPr="003D23C4" w:rsidRDefault="003D23C4" w:rsidP="003D23C4">
      <w:pPr>
        <w:ind w:firstLine="709"/>
        <w:jc w:val="both"/>
        <w:rPr>
          <w:color w:val="000000"/>
          <w:sz w:val="28"/>
          <w:szCs w:val="20"/>
        </w:rPr>
      </w:pPr>
      <w:r w:rsidRPr="003D23C4">
        <w:rPr>
          <w:color w:val="000000"/>
          <w:sz w:val="28"/>
          <w:szCs w:val="20"/>
        </w:rPr>
        <w:t xml:space="preserve">21. </w:t>
      </w:r>
      <w:proofErr w:type="gramStart"/>
      <w:r w:rsidRPr="003D23C4">
        <w:rPr>
          <w:color w:val="000000"/>
          <w:sz w:val="28"/>
          <w:szCs w:val="20"/>
        </w:rPr>
        <w:t>Администрация в течение 2 рабочей дней со дня поступления документов, предусмотренных пунктом 19 настоящего Порядка, в ГИС «Капиталовложения» в рамках межведомственного информационного взаимодействия запрашивает:</w:t>
      </w:r>
      <w:proofErr w:type="gramEnd"/>
    </w:p>
    <w:p w:rsidR="003D23C4" w:rsidRPr="003D23C4" w:rsidRDefault="003D23C4" w:rsidP="003D23C4">
      <w:pPr>
        <w:ind w:firstLine="709"/>
        <w:jc w:val="both"/>
        <w:rPr>
          <w:color w:val="000000"/>
          <w:sz w:val="28"/>
          <w:szCs w:val="20"/>
        </w:rPr>
      </w:pPr>
      <w:r w:rsidRPr="003D23C4">
        <w:rPr>
          <w:color w:val="000000"/>
          <w:sz w:val="28"/>
          <w:szCs w:val="20"/>
        </w:rPr>
        <w:t>сведения о наличии (отсутствии)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D23C4" w:rsidRPr="003D23C4" w:rsidRDefault="003D23C4" w:rsidP="003D23C4">
      <w:pPr>
        <w:ind w:firstLine="709"/>
        <w:jc w:val="both"/>
        <w:rPr>
          <w:color w:val="000000"/>
          <w:sz w:val="28"/>
          <w:szCs w:val="20"/>
        </w:rPr>
      </w:pPr>
      <w:r w:rsidRPr="003D23C4">
        <w:rPr>
          <w:color w:val="000000"/>
          <w:sz w:val="28"/>
          <w:szCs w:val="20"/>
        </w:rPr>
        <w:t>сведения об организации, содержащиеся в Едином государственном реестре юридических лиц;</w:t>
      </w:r>
    </w:p>
    <w:p w:rsidR="003D23C4" w:rsidRPr="003D23C4" w:rsidRDefault="003D23C4" w:rsidP="003D23C4">
      <w:pPr>
        <w:ind w:firstLine="709"/>
        <w:jc w:val="both"/>
        <w:rPr>
          <w:color w:val="000000"/>
          <w:sz w:val="28"/>
          <w:szCs w:val="20"/>
        </w:rPr>
      </w:pPr>
      <w:proofErr w:type="gramStart"/>
      <w:r w:rsidRPr="003D23C4">
        <w:rPr>
          <w:color w:val="000000"/>
          <w:sz w:val="28"/>
          <w:szCs w:val="20"/>
        </w:rPr>
        <w:t xml:space="preserve">сведения о зарегистрированных правах организации на объекты недвижимого имущества, возникшие на основании договоров, в том числе договоров участия в долевом строительстве, </w:t>
      </w:r>
      <w:proofErr w:type="spellStart"/>
      <w:r w:rsidRPr="003D23C4">
        <w:rPr>
          <w:color w:val="000000"/>
          <w:sz w:val="28"/>
          <w:szCs w:val="20"/>
        </w:rPr>
        <w:t>паенакопления</w:t>
      </w:r>
      <w:proofErr w:type="spellEnd"/>
      <w:r w:rsidRPr="003D23C4">
        <w:rPr>
          <w:color w:val="000000"/>
          <w:sz w:val="28"/>
          <w:szCs w:val="20"/>
        </w:rPr>
        <w:t>, судебных актов и (или) иных документов, подтверждающих возникновение права на объект недвижимого имущества, содержащиеся в Едином государственном реестре недвижимости (запрашиваются в случае возмещения затрат при строительстве многоквартирных домов, жилых домов в соответствии с договором о комплексном развитии территории);</w:t>
      </w:r>
      <w:proofErr w:type="gramEnd"/>
    </w:p>
    <w:p w:rsidR="003D23C4" w:rsidRPr="003D23C4" w:rsidRDefault="003D23C4" w:rsidP="003D23C4">
      <w:pPr>
        <w:ind w:firstLine="709"/>
        <w:jc w:val="both"/>
        <w:rPr>
          <w:color w:val="000000"/>
          <w:sz w:val="28"/>
          <w:szCs w:val="20"/>
        </w:rPr>
      </w:pPr>
      <w:r w:rsidRPr="003D23C4">
        <w:rPr>
          <w:color w:val="000000"/>
          <w:sz w:val="28"/>
          <w:szCs w:val="20"/>
        </w:rPr>
        <w:t>сведения, подтверждающие исключение объекта из Единого государственного реестра недвижимости и его снятие с кадастрового учета (запрашиваются в случае возмещения затрат, указанных в абзаце седьмом пункта 7 настоящего Порядка).</w:t>
      </w:r>
    </w:p>
    <w:p w:rsidR="003D23C4" w:rsidRPr="003D23C4" w:rsidRDefault="003D23C4" w:rsidP="003D23C4">
      <w:pPr>
        <w:ind w:firstLine="709"/>
        <w:jc w:val="both"/>
        <w:rPr>
          <w:color w:val="000000"/>
          <w:sz w:val="28"/>
          <w:szCs w:val="20"/>
        </w:rPr>
      </w:pPr>
      <w:r w:rsidRPr="003D23C4">
        <w:rPr>
          <w:color w:val="000000"/>
          <w:sz w:val="28"/>
          <w:szCs w:val="20"/>
        </w:rPr>
        <w:t>Организация вправе представить документы, содержащие сведения, указанные в абзацах втором - пятом настоящего пункта, выданные на дату не ранее чем за 30 календарных дней до даты подачи документов, предусмотренных пунктом 19 настоящего Порядка, самостоятельно одновременно с документами, предусмотренными пунктом 19 настоящего Порядка.</w:t>
      </w:r>
    </w:p>
    <w:p w:rsidR="003D23C4" w:rsidRPr="003D23C4" w:rsidRDefault="003D23C4" w:rsidP="003D23C4">
      <w:pPr>
        <w:ind w:firstLine="709"/>
        <w:jc w:val="both"/>
        <w:rPr>
          <w:color w:val="000000"/>
          <w:sz w:val="28"/>
          <w:szCs w:val="20"/>
        </w:rPr>
      </w:pPr>
      <w:r w:rsidRPr="003D23C4">
        <w:rPr>
          <w:color w:val="000000"/>
          <w:sz w:val="28"/>
          <w:szCs w:val="20"/>
        </w:rPr>
        <w:t>При представлении организацией документов, содержащих сведения, указанные в абзацах втором - пятом настоящего пункта, Администрация межведомственные запросы не направляет.</w:t>
      </w:r>
    </w:p>
    <w:p w:rsidR="003D23C4" w:rsidRPr="003D23C4" w:rsidRDefault="003D23C4" w:rsidP="003D23C4">
      <w:pPr>
        <w:ind w:firstLine="709"/>
        <w:jc w:val="both"/>
        <w:rPr>
          <w:color w:val="000000"/>
          <w:sz w:val="28"/>
          <w:szCs w:val="20"/>
        </w:rPr>
      </w:pPr>
      <w:r w:rsidRPr="003D23C4">
        <w:rPr>
          <w:color w:val="000000"/>
          <w:sz w:val="28"/>
          <w:szCs w:val="20"/>
        </w:rPr>
        <w:t xml:space="preserve">22. В течение 3 рабочих дней со дня поступления документов, предусмотренных пунктом 19 настоящего Порядка, Администрация направляет их копии </w:t>
      </w:r>
      <w:proofErr w:type="gramStart"/>
      <w:r w:rsidRPr="003D23C4">
        <w:rPr>
          <w:color w:val="000000"/>
          <w:sz w:val="28"/>
          <w:szCs w:val="20"/>
        </w:rPr>
        <w:t>в</w:t>
      </w:r>
      <w:proofErr w:type="gramEnd"/>
      <w:r w:rsidRPr="003D23C4">
        <w:rPr>
          <w:color w:val="000000"/>
          <w:sz w:val="28"/>
          <w:szCs w:val="20"/>
        </w:rPr>
        <w:t>:</w:t>
      </w:r>
    </w:p>
    <w:p w:rsidR="003D23C4" w:rsidRPr="003D23C4" w:rsidRDefault="003D23C4" w:rsidP="003D23C4">
      <w:pPr>
        <w:ind w:firstLine="709"/>
        <w:jc w:val="both"/>
        <w:rPr>
          <w:color w:val="000000"/>
          <w:sz w:val="28"/>
          <w:szCs w:val="20"/>
        </w:rPr>
      </w:pPr>
      <w:proofErr w:type="gramStart"/>
      <w:r w:rsidRPr="003D23C4">
        <w:rPr>
          <w:color w:val="000000"/>
          <w:sz w:val="28"/>
          <w:szCs w:val="20"/>
        </w:rPr>
        <w:t xml:space="preserve">1) регулируемую организацию - для подтверждения принятия (или согласия на принятие) на баланс регулируемой организации объектов сопутствующей инфраструктуры, созданных организацией, в том числе в случае создания объектов инфраструктуры в соответствии с частью 20 статьи 15 Федерального закона, подтверждения наличия источников финансового обеспечения затрат регулируемой организации на обслуживание, содержание, эксплуатацию (с возможностью ликвидации) объектов сопутствующей </w:t>
      </w:r>
      <w:r w:rsidRPr="003D23C4">
        <w:rPr>
          <w:color w:val="000000"/>
          <w:sz w:val="28"/>
          <w:szCs w:val="20"/>
        </w:rPr>
        <w:lastRenderedPageBreak/>
        <w:t>инфраструктуры, создаваемой в рамках реализации инвестиционного проекта</w:t>
      </w:r>
      <w:proofErr w:type="gramEnd"/>
      <w:r w:rsidRPr="003D23C4">
        <w:rPr>
          <w:color w:val="000000"/>
          <w:sz w:val="28"/>
          <w:szCs w:val="20"/>
        </w:rPr>
        <w:t>, передаваемых в собственность регулируемой организации, подтверждения готовности регулируемой организации осуществить финансовое обеспечение создания объектов инфраструктуры за счет собственных сре</w:t>
      </w:r>
      <w:proofErr w:type="gramStart"/>
      <w:r w:rsidRPr="003D23C4">
        <w:rPr>
          <w:color w:val="000000"/>
          <w:sz w:val="28"/>
          <w:szCs w:val="20"/>
        </w:rPr>
        <w:t>дств в р</w:t>
      </w:r>
      <w:proofErr w:type="gramEnd"/>
      <w:r w:rsidRPr="003D23C4">
        <w:rPr>
          <w:color w:val="000000"/>
          <w:sz w:val="28"/>
          <w:szCs w:val="20"/>
        </w:rPr>
        <w:t>амках инвестиционной программы в сроки, необходимые для реализации инвестиционного проекта, в порядке, установленном законодательством Российской Федерации в соответствующей отрасли экономики;</w:t>
      </w:r>
    </w:p>
    <w:p w:rsidR="003D23C4" w:rsidRPr="003D23C4" w:rsidRDefault="003D23C4" w:rsidP="00954BAB">
      <w:pPr>
        <w:ind w:firstLine="709"/>
        <w:jc w:val="both"/>
        <w:rPr>
          <w:color w:val="000000"/>
          <w:sz w:val="28"/>
          <w:szCs w:val="20"/>
        </w:rPr>
      </w:pPr>
      <w:proofErr w:type="gramStart"/>
      <w:r w:rsidRPr="003D23C4">
        <w:rPr>
          <w:color w:val="000000"/>
          <w:sz w:val="28"/>
          <w:szCs w:val="20"/>
        </w:rPr>
        <w:t xml:space="preserve">2) </w:t>
      </w:r>
      <w:r w:rsidR="00954BAB">
        <w:rPr>
          <w:color w:val="000000"/>
          <w:sz w:val="28"/>
          <w:szCs w:val="20"/>
        </w:rPr>
        <w:t>сектор экономики и финансов Администрации Туриловского сельского поселения</w:t>
      </w:r>
      <w:r w:rsidRPr="003D23C4">
        <w:rPr>
          <w:color w:val="000000"/>
          <w:sz w:val="28"/>
          <w:szCs w:val="20"/>
        </w:rPr>
        <w:t xml:space="preserve"> - для подготовки мнения о соответствии объектов инфраструктуры потребностям инвестиционного проекта, обоснованности отнесения объектов инфраструктуры к обеспечивающей или сопутствующей инфраструктуре, необходимой для реализации инвестиционного проекта, обоснованности объема затрат, подготовленного организацией для возмещения</w:t>
      </w:r>
      <w:r w:rsidR="00954BAB">
        <w:rPr>
          <w:color w:val="000000"/>
          <w:sz w:val="28"/>
          <w:szCs w:val="20"/>
        </w:rPr>
        <w:t xml:space="preserve"> и </w:t>
      </w:r>
      <w:r w:rsidRPr="003D23C4">
        <w:rPr>
          <w:color w:val="000000"/>
          <w:sz w:val="28"/>
          <w:szCs w:val="20"/>
        </w:rPr>
        <w:t xml:space="preserve">для подтверждения согласия </w:t>
      </w:r>
      <w:r w:rsidR="001C6FD1">
        <w:rPr>
          <w:color w:val="000000"/>
          <w:sz w:val="28"/>
          <w:szCs w:val="20"/>
        </w:rPr>
        <w:t>Туриловского</w:t>
      </w:r>
      <w:r w:rsidRPr="003D23C4">
        <w:rPr>
          <w:color w:val="000000"/>
          <w:sz w:val="28"/>
          <w:szCs w:val="20"/>
        </w:rPr>
        <w:t xml:space="preserve"> сельского поселения на принятие на баланс объектов сопутствующей инфраструктуры и наличия источников финансового обеспечения затрат</w:t>
      </w:r>
      <w:proofErr w:type="gramEnd"/>
      <w:r w:rsidR="0042032D">
        <w:rPr>
          <w:color w:val="000000"/>
          <w:sz w:val="28"/>
          <w:szCs w:val="20"/>
        </w:rPr>
        <w:t xml:space="preserve"> </w:t>
      </w:r>
      <w:r w:rsidR="001C6FD1">
        <w:rPr>
          <w:color w:val="000000"/>
          <w:sz w:val="28"/>
          <w:szCs w:val="20"/>
        </w:rPr>
        <w:t>Туриловского</w:t>
      </w:r>
      <w:r w:rsidRPr="003D23C4">
        <w:rPr>
          <w:color w:val="000000"/>
          <w:sz w:val="28"/>
          <w:szCs w:val="20"/>
        </w:rPr>
        <w:t xml:space="preserve"> сельского поселения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передаваемых в муниципальную собственность </w:t>
      </w:r>
      <w:r w:rsidR="001C6FD1">
        <w:rPr>
          <w:color w:val="000000"/>
          <w:sz w:val="28"/>
          <w:szCs w:val="20"/>
        </w:rPr>
        <w:t>Туриловского</w:t>
      </w:r>
      <w:r w:rsidRPr="003D23C4">
        <w:rPr>
          <w:color w:val="000000"/>
          <w:sz w:val="28"/>
          <w:szCs w:val="20"/>
        </w:rPr>
        <w:t xml:space="preserve"> сельского поселения (в применимых случаях)</w:t>
      </w:r>
    </w:p>
    <w:p w:rsidR="003D23C4" w:rsidRPr="003D23C4" w:rsidRDefault="003D23C4" w:rsidP="003D23C4">
      <w:pPr>
        <w:ind w:firstLine="709"/>
        <w:jc w:val="both"/>
        <w:rPr>
          <w:color w:val="000000"/>
          <w:sz w:val="28"/>
          <w:szCs w:val="20"/>
        </w:rPr>
      </w:pPr>
      <w:r w:rsidRPr="003D23C4">
        <w:rPr>
          <w:color w:val="000000"/>
          <w:sz w:val="28"/>
          <w:szCs w:val="20"/>
        </w:rPr>
        <w:t>(далее - уполномоченные органы).</w:t>
      </w:r>
    </w:p>
    <w:p w:rsidR="003D23C4" w:rsidRPr="003D23C4" w:rsidRDefault="003D23C4" w:rsidP="003D23C4">
      <w:pPr>
        <w:ind w:firstLine="709"/>
        <w:jc w:val="both"/>
        <w:rPr>
          <w:color w:val="000000"/>
          <w:sz w:val="28"/>
          <w:szCs w:val="20"/>
        </w:rPr>
      </w:pPr>
      <w:r w:rsidRPr="003D23C4">
        <w:rPr>
          <w:color w:val="000000"/>
          <w:sz w:val="28"/>
          <w:szCs w:val="20"/>
        </w:rPr>
        <w:t>23. Уполномоченные органы в течение 10 рабочих дней со дня поступления документов, предусмотренных пунктом 19 настоящего Порядка, осуществляют их рассмотрение, подготовку и направление в Администрацию заключений о рассмотрении документов, предусмотренных пунктом 19 настоящего Порядка.</w:t>
      </w:r>
    </w:p>
    <w:p w:rsidR="003D23C4" w:rsidRPr="003D23C4" w:rsidRDefault="003D23C4" w:rsidP="003D23C4">
      <w:pPr>
        <w:ind w:firstLine="709"/>
        <w:jc w:val="both"/>
        <w:rPr>
          <w:color w:val="000000"/>
          <w:sz w:val="28"/>
          <w:szCs w:val="20"/>
        </w:rPr>
      </w:pPr>
      <w:r w:rsidRPr="003D23C4">
        <w:rPr>
          <w:color w:val="000000"/>
          <w:sz w:val="28"/>
          <w:szCs w:val="20"/>
        </w:rPr>
        <w:t xml:space="preserve">24. </w:t>
      </w:r>
      <w:proofErr w:type="gramStart"/>
      <w:r w:rsidRPr="003D23C4">
        <w:rPr>
          <w:color w:val="000000"/>
          <w:sz w:val="28"/>
          <w:szCs w:val="20"/>
        </w:rPr>
        <w:t xml:space="preserve">Администрация рассматривает документы, предусмотренные пунктом 19 настоящего Порядка, представленные организацией, и документы, содержащие сведения, указанные в абзацах втором - пятом пункта 21 настоящего Порядка, а также проводит проверку подтверждения факта наличия финансового обеспечения затрат, в том числе на реконструкцию объектов, находящихся в муниципальной собственности </w:t>
      </w:r>
      <w:r w:rsidR="001C6FD1">
        <w:rPr>
          <w:color w:val="000000"/>
          <w:sz w:val="28"/>
          <w:szCs w:val="20"/>
        </w:rPr>
        <w:t>Туриловского</w:t>
      </w:r>
      <w:r w:rsidRPr="003D23C4">
        <w:rPr>
          <w:color w:val="000000"/>
          <w:sz w:val="28"/>
          <w:szCs w:val="20"/>
        </w:rPr>
        <w:t xml:space="preserve"> сельского поселения в течение 5 рабочих дней с даты их поступления.</w:t>
      </w:r>
      <w:proofErr w:type="gramEnd"/>
    </w:p>
    <w:p w:rsidR="003D23C4" w:rsidRPr="003D23C4" w:rsidRDefault="003D23C4" w:rsidP="003D23C4">
      <w:pPr>
        <w:ind w:firstLine="709"/>
        <w:jc w:val="both"/>
        <w:rPr>
          <w:color w:val="000000"/>
          <w:sz w:val="28"/>
          <w:szCs w:val="20"/>
        </w:rPr>
      </w:pPr>
      <w:r w:rsidRPr="003D23C4">
        <w:rPr>
          <w:color w:val="000000"/>
          <w:sz w:val="28"/>
          <w:szCs w:val="20"/>
        </w:rPr>
        <w:t>По результатам рассмотрения указанных документов и на основании заключений уполномоченных органов о рассмотрении документов, предусмотренных пунктом 19 настоящего Порядка, Администрация не позднее 15 июля года, предшествующего году предполагаемой даты предоставления субсидии, подготавливает заключение о возможности (невозможности) предоставления субсидии и до истечения указанной даты направляет его организации.</w:t>
      </w:r>
    </w:p>
    <w:p w:rsidR="003D23C4" w:rsidRPr="003D23C4" w:rsidRDefault="003D23C4" w:rsidP="003D23C4">
      <w:pPr>
        <w:ind w:firstLine="709"/>
        <w:jc w:val="both"/>
        <w:rPr>
          <w:color w:val="000000"/>
          <w:sz w:val="28"/>
          <w:szCs w:val="20"/>
        </w:rPr>
      </w:pPr>
      <w:r w:rsidRPr="003D23C4">
        <w:rPr>
          <w:color w:val="000000"/>
          <w:sz w:val="28"/>
          <w:szCs w:val="20"/>
        </w:rPr>
        <w:t>25. Основаниями для принятия Администрацией решения о подготовке заключения о невозможности предоставления субсидии являются:</w:t>
      </w:r>
    </w:p>
    <w:p w:rsidR="003D23C4" w:rsidRPr="003D23C4" w:rsidRDefault="003D23C4" w:rsidP="003D23C4">
      <w:pPr>
        <w:ind w:firstLine="709"/>
        <w:jc w:val="both"/>
        <w:rPr>
          <w:color w:val="000000"/>
          <w:sz w:val="28"/>
          <w:szCs w:val="20"/>
        </w:rPr>
      </w:pPr>
      <w:r w:rsidRPr="003D23C4">
        <w:rPr>
          <w:color w:val="000000"/>
          <w:sz w:val="28"/>
          <w:szCs w:val="20"/>
        </w:rPr>
        <w:t>несоответствие организации требованиям, установленным пунктом 12 настоящего Порядка;</w:t>
      </w:r>
    </w:p>
    <w:p w:rsidR="003D23C4" w:rsidRPr="003D23C4" w:rsidRDefault="003D23C4" w:rsidP="003D23C4">
      <w:pPr>
        <w:ind w:firstLine="709"/>
        <w:jc w:val="both"/>
        <w:rPr>
          <w:color w:val="000000"/>
          <w:sz w:val="28"/>
          <w:szCs w:val="20"/>
        </w:rPr>
      </w:pPr>
      <w:r w:rsidRPr="003D23C4">
        <w:rPr>
          <w:color w:val="000000"/>
          <w:sz w:val="28"/>
          <w:szCs w:val="20"/>
        </w:rPr>
        <w:lastRenderedPageBreak/>
        <w:t>установление факта недостоверности информации, содержащейся в документах, предусмотренных пунктом 19 настоящего Порядка, и документах, содержащих сведения, указанные в абзацах втором - пятом пункта 21 настоящего Порядка, представленных организацией;</w:t>
      </w:r>
    </w:p>
    <w:p w:rsidR="003D23C4" w:rsidRPr="003D23C4" w:rsidRDefault="003D23C4" w:rsidP="003D23C4">
      <w:pPr>
        <w:ind w:firstLine="709"/>
        <w:jc w:val="both"/>
        <w:rPr>
          <w:color w:val="000000"/>
          <w:sz w:val="28"/>
          <w:szCs w:val="20"/>
        </w:rPr>
      </w:pPr>
      <w:r w:rsidRPr="003D23C4">
        <w:rPr>
          <w:color w:val="000000"/>
          <w:sz w:val="28"/>
          <w:szCs w:val="20"/>
        </w:rPr>
        <w:t>представление не в полном объеме документов, предусмотренных пунктом 19 настоящего Порядка;</w:t>
      </w:r>
    </w:p>
    <w:p w:rsidR="003D23C4" w:rsidRPr="003D23C4" w:rsidRDefault="003D23C4" w:rsidP="003D23C4">
      <w:pPr>
        <w:ind w:firstLine="709"/>
        <w:jc w:val="both"/>
        <w:rPr>
          <w:color w:val="000000"/>
          <w:sz w:val="28"/>
          <w:szCs w:val="20"/>
        </w:rPr>
      </w:pPr>
      <w:r w:rsidRPr="003D23C4">
        <w:rPr>
          <w:color w:val="000000"/>
          <w:sz w:val="28"/>
          <w:szCs w:val="20"/>
        </w:rPr>
        <w:t>несоблюдение сроков представления документов, предусмотренных пунктом 19 настоящего Порядка, установленных абзацем первым пункта 19 настоящего Порядка;</w:t>
      </w:r>
    </w:p>
    <w:p w:rsidR="003D23C4" w:rsidRPr="003D23C4" w:rsidRDefault="003D23C4" w:rsidP="003D23C4">
      <w:pPr>
        <w:ind w:firstLine="709"/>
        <w:jc w:val="both"/>
        <w:rPr>
          <w:color w:val="000000"/>
          <w:sz w:val="28"/>
          <w:szCs w:val="20"/>
        </w:rPr>
      </w:pPr>
      <w:r w:rsidRPr="003D23C4">
        <w:rPr>
          <w:color w:val="000000"/>
          <w:sz w:val="28"/>
          <w:szCs w:val="20"/>
        </w:rPr>
        <w:t>несоответствие кредитного договора (проспекта эмиссии) требованиям, установленным пунктом 17 настоящего Порядка.</w:t>
      </w:r>
    </w:p>
    <w:p w:rsidR="003D23C4" w:rsidRPr="003D23C4" w:rsidRDefault="003D23C4" w:rsidP="003D23C4">
      <w:pPr>
        <w:ind w:firstLine="709"/>
        <w:jc w:val="both"/>
        <w:rPr>
          <w:color w:val="000000"/>
          <w:sz w:val="28"/>
          <w:szCs w:val="20"/>
        </w:rPr>
      </w:pPr>
      <w:r w:rsidRPr="003D23C4">
        <w:rPr>
          <w:color w:val="000000"/>
          <w:sz w:val="28"/>
          <w:szCs w:val="20"/>
        </w:rPr>
        <w:t>26. В случае направления заключения о невозможности предоставления субсидии в связи с представлением не в полном объеме документов, предусмотренных пунктом 19 настоящего Порядка, организация не позднее 01 апреля года, предшествующего году предполагаемой даты предоставления субсидии, вправе повторно подать документы, предусмотренные пунктом 19 настоящего Порядка, в Администрацию.</w:t>
      </w:r>
    </w:p>
    <w:p w:rsidR="003D23C4" w:rsidRPr="003D23C4" w:rsidRDefault="003D23C4" w:rsidP="003D23C4">
      <w:pPr>
        <w:ind w:firstLine="709"/>
        <w:jc w:val="both"/>
        <w:rPr>
          <w:color w:val="000000"/>
          <w:sz w:val="28"/>
          <w:szCs w:val="20"/>
        </w:rPr>
      </w:pPr>
      <w:r w:rsidRPr="003D23C4">
        <w:rPr>
          <w:color w:val="000000"/>
          <w:sz w:val="28"/>
          <w:szCs w:val="20"/>
        </w:rPr>
        <w:t>27. В случае направления заключения о возможности предоставления субсидии Администрация в установленном порядке осуществляет внесение предложений об объеме муниципальной поддержки, предоставляемой организации в соответствии с настоящим Порядком, при составлении проекта местного бюджета на очередной финансовый год и на плановый период.</w:t>
      </w:r>
    </w:p>
    <w:p w:rsidR="003D23C4" w:rsidRPr="003D23C4" w:rsidRDefault="003D23C4" w:rsidP="003D23C4">
      <w:pPr>
        <w:ind w:firstLine="709"/>
        <w:jc w:val="both"/>
        <w:rPr>
          <w:color w:val="000000"/>
          <w:sz w:val="28"/>
          <w:szCs w:val="20"/>
        </w:rPr>
      </w:pPr>
      <w:r w:rsidRPr="003D23C4">
        <w:rPr>
          <w:color w:val="000000"/>
          <w:sz w:val="28"/>
          <w:szCs w:val="20"/>
        </w:rPr>
        <w:t>28. Для получения муниципальной поддержки организация направляет в Администрацию не позднее 01 апреля года, в котором планируется предоставление субсидии:</w:t>
      </w:r>
    </w:p>
    <w:p w:rsidR="003D23C4" w:rsidRPr="003D23C4" w:rsidRDefault="003D23C4" w:rsidP="003D23C4">
      <w:pPr>
        <w:ind w:firstLine="709"/>
        <w:jc w:val="both"/>
        <w:rPr>
          <w:color w:val="000000"/>
          <w:sz w:val="28"/>
          <w:szCs w:val="20"/>
        </w:rPr>
      </w:pPr>
      <w:r w:rsidRPr="003D23C4">
        <w:rPr>
          <w:color w:val="000000"/>
          <w:sz w:val="28"/>
          <w:szCs w:val="20"/>
        </w:rPr>
        <w:t>заявление о заключении соглашения о предоставлении субсидии;</w:t>
      </w:r>
    </w:p>
    <w:p w:rsidR="003D23C4" w:rsidRPr="003D23C4" w:rsidRDefault="003D23C4" w:rsidP="003D23C4">
      <w:pPr>
        <w:ind w:firstLine="709"/>
        <w:jc w:val="both"/>
        <w:rPr>
          <w:color w:val="000000"/>
          <w:sz w:val="28"/>
          <w:szCs w:val="20"/>
        </w:rPr>
      </w:pPr>
      <w:r w:rsidRPr="003D23C4">
        <w:rPr>
          <w:color w:val="000000"/>
          <w:sz w:val="28"/>
          <w:szCs w:val="20"/>
        </w:rPr>
        <w:t>справку, подтверждающую на дату не ранее чем за 30 календарных дней до даты подачи заявления о заключении соглашения о предоставлении субсидии, что:</w:t>
      </w:r>
    </w:p>
    <w:p w:rsidR="003D23C4" w:rsidRPr="003D23C4" w:rsidRDefault="003D23C4" w:rsidP="003D23C4">
      <w:pPr>
        <w:ind w:firstLine="709"/>
        <w:jc w:val="both"/>
        <w:rPr>
          <w:color w:val="000000"/>
          <w:sz w:val="28"/>
          <w:szCs w:val="20"/>
        </w:rPr>
      </w:pPr>
      <w:r w:rsidRPr="003D23C4">
        <w:rPr>
          <w:color w:val="000000"/>
          <w:sz w:val="28"/>
          <w:szCs w:val="20"/>
        </w:rPr>
        <w:t>организация соответствует требованиям, установленным подпунктами «2"», «4» и «5» пункта 12 настоящего Порядка;</w:t>
      </w:r>
    </w:p>
    <w:p w:rsidR="003D23C4" w:rsidRPr="003D23C4" w:rsidRDefault="003D23C4" w:rsidP="003D23C4">
      <w:pPr>
        <w:ind w:firstLine="709"/>
        <w:jc w:val="both"/>
        <w:rPr>
          <w:color w:val="000000"/>
          <w:sz w:val="28"/>
          <w:szCs w:val="20"/>
        </w:rPr>
      </w:pPr>
      <w:r w:rsidRPr="003D23C4">
        <w:rPr>
          <w:color w:val="000000"/>
          <w:sz w:val="28"/>
          <w:szCs w:val="20"/>
        </w:rPr>
        <w:t>деятельность организации не приостановлена в порядке, предусмотренном законодательством Российской Федерации (далее - документы о предоставлении субсидии).</w:t>
      </w:r>
    </w:p>
    <w:p w:rsidR="003D23C4" w:rsidRPr="003D23C4" w:rsidRDefault="003D23C4" w:rsidP="003D23C4">
      <w:pPr>
        <w:ind w:firstLine="709"/>
        <w:jc w:val="both"/>
        <w:rPr>
          <w:color w:val="000000"/>
          <w:sz w:val="28"/>
          <w:szCs w:val="20"/>
        </w:rPr>
      </w:pPr>
      <w:r w:rsidRPr="003D23C4">
        <w:rPr>
          <w:color w:val="000000"/>
          <w:sz w:val="28"/>
          <w:szCs w:val="20"/>
        </w:rPr>
        <w:t xml:space="preserve">29. </w:t>
      </w:r>
      <w:proofErr w:type="gramStart"/>
      <w:r w:rsidRPr="003D23C4">
        <w:rPr>
          <w:color w:val="000000"/>
          <w:sz w:val="28"/>
          <w:szCs w:val="20"/>
        </w:rPr>
        <w:t>Администрацией в течение 3 рабочих дней со дня представления организацией заявления о заключении соглашения о предоставлении субсидии в рамках межведомственного информационного взаимодействия запрашивает сведения о наличии (отсутствии)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p>
    <w:p w:rsidR="003D23C4" w:rsidRPr="003D23C4" w:rsidRDefault="003D23C4" w:rsidP="003D23C4">
      <w:pPr>
        <w:ind w:firstLine="709"/>
        <w:jc w:val="both"/>
        <w:rPr>
          <w:color w:val="000000"/>
          <w:sz w:val="28"/>
          <w:szCs w:val="20"/>
        </w:rPr>
      </w:pPr>
      <w:r w:rsidRPr="003D23C4">
        <w:rPr>
          <w:color w:val="000000"/>
          <w:sz w:val="28"/>
          <w:szCs w:val="20"/>
        </w:rPr>
        <w:t>30. Администрацией в срок до 15 мая года, в котором планируется предоставление субсидии, принимает одно из следующих решений:</w:t>
      </w:r>
    </w:p>
    <w:p w:rsidR="003D23C4" w:rsidRPr="003D23C4" w:rsidRDefault="003D23C4" w:rsidP="003D23C4">
      <w:pPr>
        <w:ind w:firstLine="709"/>
        <w:jc w:val="both"/>
        <w:rPr>
          <w:color w:val="000000"/>
          <w:sz w:val="28"/>
          <w:szCs w:val="20"/>
        </w:rPr>
      </w:pPr>
      <w:r w:rsidRPr="003D23C4">
        <w:rPr>
          <w:color w:val="000000"/>
          <w:sz w:val="28"/>
          <w:szCs w:val="20"/>
        </w:rPr>
        <w:t>1) об отказе в предоставлении субсидии;</w:t>
      </w:r>
    </w:p>
    <w:p w:rsidR="003D23C4" w:rsidRPr="003D23C4" w:rsidRDefault="003D23C4" w:rsidP="003D23C4">
      <w:pPr>
        <w:ind w:firstLine="709"/>
        <w:jc w:val="both"/>
        <w:rPr>
          <w:color w:val="000000"/>
          <w:sz w:val="28"/>
          <w:szCs w:val="20"/>
        </w:rPr>
      </w:pPr>
      <w:r w:rsidRPr="003D23C4">
        <w:rPr>
          <w:color w:val="000000"/>
          <w:sz w:val="28"/>
          <w:szCs w:val="20"/>
        </w:rPr>
        <w:lastRenderedPageBreak/>
        <w:t>2) о предоставлении субсидии.</w:t>
      </w:r>
    </w:p>
    <w:p w:rsidR="003D23C4" w:rsidRPr="003D23C4" w:rsidRDefault="003D23C4" w:rsidP="003D23C4">
      <w:pPr>
        <w:ind w:firstLine="709"/>
        <w:jc w:val="both"/>
        <w:rPr>
          <w:color w:val="000000"/>
          <w:sz w:val="28"/>
          <w:szCs w:val="20"/>
        </w:rPr>
      </w:pPr>
      <w:r w:rsidRPr="003D23C4">
        <w:rPr>
          <w:color w:val="000000"/>
          <w:sz w:val="28"/>
          <w:szCs w:val="20"/>
        </w:rPr>
        <w:t>31. Администрация принимает решение об отказе в предоставлении субсидии в следующих случаях:</w:t>
      </w:r>
    </w:p>
    <w:p w:rsidR="003D23C4" w:rsidRPr="003D23C4" w:rsidRDefault="003D23C4" w:rsidP="003D23C4">
      <w:pPr>
        <w:ind w:firstLine="709"/>
        <w:jc w:val="both"/>
        <w:rPr>
          <w:color w:val="000000"/>
          <w:sz w:val="28"/>
          <w:szCs w:val="20"/>
        </w:rPr>
      </w:pPr>
      <w:r w:rsidRPr="003D23C4">
        <w:rPr>
          <w:color w:val="000000"/>
          <w:sz w:val="28"/>
          <w:szCs w:val="20"/>
        </w:rPr>
        <w:t>установление факта недостоверности представленной организацией информации;</w:t>
      </w:r>
    </w:p>
    <w:p w:rsidR="003D23C4" w:rsidRPr="003D23C4" w:rsidRDefault="003D23C4" w:rsidP="003D23C4">
      <w:pPr>
        <w:ind w:firstLine="709"/>
        <w:jc w:val="both"/>
        <w:rPr>
          <w:color w:val="000000"/>
          <w:sz w:val="28"/>
          <w:szCs w:val="20"/>
        </w:rPr>
      </w:pPr>
      <w:r w:rsidRPr="003D23C4">
        <w:rPr>
          <w:color w:val="000000"/>
          <w:sz w:val="28"/>
          <w:szCs w:val="20"/>
        </w:rPr>
        <w:t>несоответствие организации требованиям, установленным пунктом 12 настоящего Порядка;</w:t>
      </w:r>
    </w:p>
    <w:p w:rsidR="003D23C4" w:rsidRPr="003D23C4" w:rsidRDefault="003D23C4" w:rsidP="003D23C4">
      <w:pPr>
        <w:ind w:firstLine="709"/>
        <w:jc w:val="both"/>
        <w:rPr>
          <w:color w:val="000000"/>
          <w:sz w:val="28"/>
          <w:szCs w:val="20"/>
        </w:rPr>
      </w:pPr>
      <w:r w:rsidRPr="003D23C4">
        <w:rPr>
          <w:color w:val="000000"/>
          <w:sz w:val="28"/>
          <w:szCs w:val="20"/>
        </w:rPr>
        <w:t>несоответствие инвестиционного проекта требованиям, установленным пунктом 13 настоящего Порядка;</w:t>
      </w:r>
    </w:p>
    <w:p w:rsidR="003D23C4" w:rsidRPr="003D23C4" w:rsidRDefault="003D23C4" w:rsidP="003D23C4">
      <w:pPr>
        <w:ind w:firstLine="709"/>
        <w:jc w:val="both"/>
        <w:rPr>
          <w:color w:val="000000"/>
          <w:sz w:val="28"/>
          <w:szCs w:val="20"/>
        </w:rPr>
      </w:pPr>
      <w:r w:rsidRPr="003D23C4">
        <w:rPr>
          <w:color w:val="000000"/>
          <w:sz w:val="28"/>
          <w:szCs w:val="20"/>
        </w:rPr>
        <w:t>отсутствие в отчетном году фактически уплаченных сумм налогов в местный бюджет.</w:t>
      </w:r>
    </w:p>
    <w:p w:rsidR="003D23C4" w:rsidRPr="003D23C4" w:rsidRDefault="003D23C4" w:rsidP="003D23C4">
      <w:pPr>
        <w:ind w:firstLine="709"/>
        <w:jc w:val="both"/>
        <w:rPr>
          <w:color w:val="000000"/>
          <w:sz w:val="28"/>
          <w:szCs w:val="20"/>
        </w:rPr>
      </w:pPr>
      <w:r w:rsidRPr="003D23C4">
        <w:rPr>
          <w:color w:val="000000"/>
          <w:sz w:val="28"/>
          <w:szCs w:val="20"/>
        </w:rPr>
        <w:t>В случае принятия решения об отказе в предоставлении субсидии Администрация в течение 5 календарных дней со дня принятия такого решения направляет организации письменное уведомление об отказе в предоставлении субсидии с указанием причин отказа.</w:t>
      </w:r>
    </w:p>
    <w:p w:rsidR="003D23C4" w:rsidRPr="003D23C4" w:rsidRDefault="003D23C4" w:rsidP="003D23C4">
      <w:pPr>
        <w:ind w:firstLine="709"/>
        <w:jc w:val="both"/>
        <w:rPr>
          <w:color w:val="000000"/>
          <w:sz w:val="28"/>
          <w:szCs w:val="20"/>
        </w:rPr>
      </w:pPr>
      <w:r w:rsidRPr="003D23C4">
        <w:rPr>
          <w:color w:val="000000"/>
          <w:sz w:val="28"/>
          <w:szCs w:val="20"/>
        </w:rPr>
        <w:t>32. Администрация в течение 1 рабочего дня со дня принятия решения о предоставлении субсидии осуществляет расчет размера субсидии в соответствии с методикой расчета размера субсидии, являющейся приложением к настоящему Порядку.</w:t>
      </w:r>
    </w:p>
    <w:p w:rsidR="003D23C4" w:rsidRPr="003D23C4" w:rsidRDefault="003D23C4" w:rsidP="003D23C4">
      <w:pPr>
        <w:ind w:firstLine="709"/>
        <w:jc w:val="both"/>
        <w:rPr>
          <w:color w:val="000000"/>
          <w:sz w:val="28"/>
          <w:szCs w:val="20"/>
        </w:rPr>
      </w:pPr>
      <w:r w:rsidRPr="003D23C4">
        <w:rPr>
          <w:color w:val="000000"/>
          <w:sz w:val="28"/>
          <w:szCs w:val="20"/>
        </w:rPr>
        <w:t>33. В течение 2 рабочих дней со дня расчета размера субсидии Администрация направляет организации уведомление о предоставлении субсидии с указанием причитающегося размера субсидии и необходимости заключения с Администрацией соглашения о предоставлении субсидии (вместе с проектом соглашения) (далее - получатель).</w:t>
      </w:r>
    </w:p>
    <w:p w:rsidR="003D23C4" w:rsidRPr="003D23C4" w:rsidRDefault="003D23C4" w:rsidP="003D23C4">
      <w:pPr>
        <w:ind w:firstLine="709"/>
        <w:jc w:val="both"/>
        <w:rPr>
          <w:color w:val="000000"/>
          <w:sz w:val="28"/>
          <w:szCs w:val="20"/>
        </w:rPr>
      </w:pPr>
      <w:r w:rsidRPr="003D23C4">
        <w:rPr>
          <w:color w:val="000000"/>
          <w:sz w:val="28"/>
          <w:szCs w:val="20"/>
        </w:rPr>
        <w:t>В соглашение о предоставлении субсидии включаются положения, предусмотренные пунктом 31 Правил возмещения затрат.</w:t>
      </w:r>
    </w:p>
    <w:p w:rsidR="003D23C4" w:rsidRPr="003D23C4" w:rsidRDefault="003D23C4" w:rsidP="003D23C4">
      <w:pPr>
        <w:ind w:firstLine="709"/>
        <w:jc w:val="both"/>
        <w:rPr>
          <w:color w:val="000000"/>
          <w:sz w:val="28"/>
          <w:szCs w:val="20"/>
        </w:rPr>
      </w:pPr>
      <w:r w:rsidRPr="003D23C4">
        <w:rPr>
          <w:color w:val="000000"/>
          <w:sz w:val="28"/>
          <w:szCs w:val="20"/>
        </w:rPr>
        <w:t>Получатель в течение 2 рабочих дней со дня получения уведомления о предоставлении субсидии заключает с Администрацией соглашение о предоставлении субсидии или извещает Администрацию об отказе от заключения соглашения о предоставлении субсидии.</w:t>
      </w:r>
    </w:p>
    <w:p w:rsidR="003D23C4" w:rsidRPr="003D23C4" w:rsidRDefault="003D23C4" w:rsidP="003D23C4">
      <w:pPr>
        <w:ind w:firstLine="709"/>
        <w:jc w:val="both"/>
        <w:rPr>
          <w:color w:val="000000"/>
          <w:sz w:val="28"/>
          <w:szCs w:val="20"/>
        </w:rPr>
      </w:pPr>
      <w:r w:rsidRPr="003D23C4">
        <w:rPr>
          <w:color w:val="000000"/>
          <w:sz w:val="28"/>
          <w:szCs w:val="20"/>
        </w:rPr>
        <w:t>34. Администрация в течение 2 рабочих дней со дня подписания получателем соглашения о предоставлении субсидии заключает соглашение о предоставлении субсидии с получателем.</w:t>
      </w:r>
    </w:p>
    <w:p w:rsidR="003D23C4" w:rsidRPr="003D23C4" w:rsidRDefault="003D23C4" w:rsidP="003D23C4">
      <w:pPr>
        <w:ind w:firstLine="709"/>
        <w:jc w:val="both"/>
        <w:rPr>
          <w:color w:val="000000"/>
          <w:sz w:val="28"/>
          <w:szCs w:val="20"/>
        </w:rPr>
      </w:pPr>
      <w:r w:rsidRPr="003D23C4">
        <w:rPr>
          <w:color w:val="000000"/>
          <w:sz w:val="28"/>
          <w:szCs w:val="20"/>
        </w:rPr>
        <w:t>35. Субсидия предоставляется получателю, путем перечисления средств на его расчетный или корреспондентский счет, открытый в учреждении Центрального банка Российской Федерации или кредитной организации и указанный в соглашении о предоставлении субсидии.</w:t>
      </w:r>
    </w:p>
    <w:p w:rsidR="003D23C4" w:rsidRPr="003D23C4" w:rsidRDefault="003D23C4" w:rsidP="003D23C4">
      <w:pPr>
        <w:ind w:firstLine="709"/>
        <w:jc w:val="both"/>
        <w:rPr>
          <w:color w:val="000000"/>
          <w:sz w:val="28"/>
          <w:szCs w:val="20"/>
        </w:rPr>
      </w:pPr>
      <w:proofErr w:type="gramStart"/>
      <w:r w:rsidRPr="003D23C4">
        <w:rPr>
          <w:color w:val="000000"/>
          <w:sz w:val="28"/>
          <w:szCs w:val="20"/>
        </w:rPr>
        <w:t>Субсидия предоставляется получателю не позднее 28-го числа третьего месяца, следующего за сроком представления документов о предоставлении субсидии, указанных в пункте 28 настоящего Порядка, в размере, определяемом в соответствии с пунктом 32 настоящего Порядка, но не более объема обязательных платежей, фактически уплаченных получателем в местный бюджет в связи с реализацией инвестиционного проекта в отчетном финансовом году.</w:t>
      </w:r>
      <w:proofErr w:type="gramEnd"/>
    </w:p>
    <w:p w:rsidR="003D23C4" w:rsidRPr="003D23C4" w:rsidRDefault="003D23C4" w:rsidP="003D23C4">
      <w:pPr>
        <w:ind w:firstLine="709"/>
        <w:jc w:val="both"/>
        <w:rPr>
          <w:color w:val="000000"/>
          <w:sz w:val="28"/>
          <w:szCs w:val="20"/>
        </w:rPr>
      </w:pPr>
      <w:r w:rsidRPr="003D23C4">
        <w:rPr>
          <w:color w:val="000000"/>
          <w:sz w:val="28"/>
          <w:szCs w:val="20"/>
        </w:rPr>
        <w:lastRenderedPageBreak/>
        <w:t>36. Конкретным и измеримым результатом предоставления субсидии является количество объектов инфраструктуры, по которым осуществляется возмещение затрат в соответствии с настоящим Порядком (далее - результат).</w:t>
      </w:r>
    </w:p>
    <w:p w:rsidR="003D23C4" w:rsidRPr="003D23C4" w:rsidRDefault="003D23C4" w:rsidP="003D23C4">
      <w:pPr>
        <w:ind w:firstLine="709"/>
        <w:jc w:val="both"/>
        <w:rPr>
          <w:color w:val="000000"/>
          <w:sz w:val="28"/>
          <w:szCs w:val="20"/>
        </w:rPr>
      </w:pPr>
      <w:r w:rsidRPr="003D23C4">
        <w:rPr>
          <w:color w:val="000000"/>
          <w:sz w:val="28"/>
          <w:szCs w:val="20"/>
        </w:rPr>
        <w:t>Значение результата с указанием точной даты завершения и конечного значения результата устанавливается соглашением о предоставлении субсидии.</w:t>
      </w:r>
    </w:p>
    <w:p w:rsidR="003D23C4" w:rsidRPr="003D23C4" w:rsidRDefault="003D23C4" w:rsidP="003D23C4">
      <w:pPr>
        <w:ind w:firstLine="709"/>
        <w:jc w:val="both"/>
        <w:rPr>
          <w:color w:val="000000"/>
          <w:sz w:val="28"/>
          <w:szCs w:val="20"/>
        </w:rPr>
      </w:pPr>
      <w:r w:rsidRPr="003D23C4">
        <w:rPr>
          <w:color w:val="000000"/>
          <w:sz w:val="28"/>
          <w:szCs w:val="20"/>
        </w:rPr>
        <w:t>37. Получатель представляет в Администрацию:</w:t>
      </w:r>
    </w:p>
    <w:p w:rsidR="003D23C4" w:rsidRPr="003D23C4" w:rsidRDefault="003D23C4" w:rsidP="003D23C4">
      <w:pPr>
        <w:ind w:firstLine="709"/>
        <w:jc w:val="both"/>
        <w:rPr>
          <w:color w:val="000000"/>
          <w:sz w:val="28"/>
          <w:szCs w:val="20"/>
        </w:rPr>
      </w:pPr>
      <w:r w:rsidRPr="003D23C4">
        <w:rPr>
          <w:color w:val="000000"/>
          <w:sz w:val="28"/>
          <w:szCs w:val="20"/>
        </w:rPr>
        <w:t xml:space="preserve">отчет об использовании (планировании использования) в качестве </w:t>
      </w:r>
      <w:proofErr w:type="gramStart"/>
      <w:r w:rsidRPr="003D23C4">
        <w:rPr>
          <w:color w:val="000000"/>
          <w:sz w:val="28"/>
          <w:szCs w:val="20"/>
        </w:rPr>
        <w:t>источника финансирования иных мер муниципальной поддержки деятельности организации</w:t>
      </w:r>
      <w:proofErr w:type="gramEnd"/>
      <w:r w:rsidRPr="003D23C4">
        <w:rPr>
          <w:color w:val="000000"/>
          <w:sz w:val="28"/>
          <w:szCs w:val="20"/>
        </w:rPr>
        <w:t xml:space="preserve"> ежеквартально, в срок до 10-го числа месяца, следующего за отчетным кварталом;</w:t>
      </w:r>
    </w:p>
    <w:p w:rsidR="003D23C4" w:rsidRPr="003D23C4" w:rsidRDefault="003D23C4" w:rsidP="003D23C4">
      <w:pPr>
        <w:ind w:firstLine="709"/>
        <w:jc w:val="both"/>
        <w:rPr>
          <w:color w:val="000000"/>
          <w:sz w:val="28"/>
          <w:szCs w:val="20"/>
        </w:rPr>
      </w:pPr>
      <w:proofErr w:type="gramStart"/>
      <w:r w:rsidRPr="003D23C4">
        <w:rPr>
          <w:color w:val="000000"/>
          <w:sz w:val="28"/>
          <w:szCs w:val="20"/>
        </w:rPr>
        <w:t>отчет об исчисленных для уплаты или уплаченных в бюджеты публично-правовых образований, каждое из которых является стороной соглашения о защите и поощрении капиталовложений, налогов и обязательных платежей в сроки и по форме, установленные соглашением о предоставлении субсидии;</w:t>
      </w:r>
      <w:proofErr w:type="gramEnd"/>
    </w:p>
    <w:p w:rsidR="003D23C4" w:rsidRPr="003D23C4" w:rsidRDefault="003D23C4" w:rsidP="003D23C4">
      <w:pPr>
        <w:ind w:firstLine="709"/>
        <w:jc w:val="both"/>
        <w:rPr>
          <w:color w:val="000000"/>
          <w:sz w:val="28"/>
          <w:szCs w:val="20"/>
        </w:rPr>
      </w:pPr>
      <w:r w:rsidRPr="003D23C4">
        <w:rPr>
          <w:color w:val="000000"/>
          <w:sz w:val="28"/>
          <w:szCs w:val="20"/>
        </w:rPr>
        <w:t>отчет о достижении значения результата по форме, установленной соглашением о предоставлении субсидии, один раз в год, не позднее 30 января года, следующего за годом предоставления субсидии (далее - отчеты).</w:t>
      </w:r>
    </w:p>
    <w:p w:rsidR="003D23C4" w:rsidRPr="003D23C4" w:rsidRDefault="003D23C4" w:rsidP="003D23C4">
      <w:pPr>
        <w:ind w:firstLine="709"/>
        <w:jc w:val="both"/>
        <w:rPr>
          <w:color w:val="000000"/>
          <w:sz w:val="28"/>
          <w:szCs w:val="20"/>
        </w:rPr>
      </w:pPr>
      <w:proofErr w:type="gramStart"/>
      <w:r w:rsidRPr="003D23C4">
        <w:rPr>
          <w:color w:val="000000"/>
          <w:sz w:val="28"/>
          <w:szCs w:val="20"/>
        </w:rPr>
        <w:t>Отчеты могут быть направлены получателем в Администрацию в форме электронного документа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3D23C4" w:rsidRPr="003D23C4" w:rsidRDefault="003D23C4" w:rsidP="003D23C4">
      <w:pPr>
        <w:ind w:firstLine="709"/>
        <w:jc w:val="both"/>
        <w:rPr>
          <w:color w:val="000000"/>
          <w:sz w:val="28"/>
          <w:szCs w:val="20"/>
        </w:rPr>
      </w:pPr>
      <w:r w:rsidRPr="003D23C4">
        <w:rPr>
          <w:color w:val="000000"/>
          <w:sz w:val="28"/>
          <w:szCs w:val="20"/>
        </w:rPr>
        <w:t>38. Оценка достижения организацией в отчетном финансовом году значения результата осуществляется Администрацией на основании сравнения значения результата, установленного соглашением о предоставлении субсидии, и значения результата, фактически достигнутого получателем по итогам года предоставления субсидии, указанного в отчете о достижении значения результата.</w:t>
      </w:r>
    </w:p>
    <w:p w:rsidR="003D23C4" w:rsidRPr="003D23C4" w:rsidRDefault="003D23C4" w:rsidP="003D23C4">
      <w:pPr>
        <w:ind w:firstLine="709"/>
        <w:jc w:val="both"/>
        <w:rPr>
          <w:color w:val="000000"/>
          <w:sz w:val="28"/>
          <w:szCs w:val="20"/>
        </w:rPr>
      </w:pPr>
      <w:r w:rsidRPr="003D23C4">
        <w:rPr>
          <w:color w:val="000000"/>
          <w:sz w:val="28"/>
          <w:szCs w:val="20"/>
        </w:rPr>
        <w:t xml:space="preserve">39. </w:t>
      </w:r>
      <w:proofErr w:type="gramStart"/>
      <w:r w:rsidRPr="003D23C4">
        <w:rPr>
          <w:color w:val="000000"/>
          <w:sz w:val="28"/>
          <w:szCs w:val="20"/>
        </w:rPr>
        <w:t xml:space="preserve">Получатель несет ответственность за полноту и достоверность документов, представляемых им в соответствии с пунктами 19, 28 и 37 настоящего Порядка, а также документов, содержащих сведения, указанные в абзацах втором - пятом пункта 21 настоящего Порядка (в случае их представления получателем), и своевременность их представления в порядке, установленном законодательством Российской Федерации и муниципальными правовыми актами </w:t>
      </w:r>
      <w:r w:rsidR="001C6FD1">
        <w:rPr>
          <w:color w:val="000000"/>
          <w:sz w:val="28"/>
          <w:szCs w:val="20"/>
        </w:rPr>
        <w:t>Туриловского</w:t>
      </w:r>
      <w:r w:rsidRPr="003D23C4">
        <w:rPr>
          <w:color w:val="000000"/>
          <w:sz w:val="28"/>
          <w:szCs w:val="20"/>
        </w:rPr>
        <w:t xml:space="preserve"> сельского поселения.</w:t>
      </w:r>
      <w:proofErr w:type="gramEnd"/>
    </w:p>
    <w:p w:rsidR="003D23C4" w:rsidRPr="003D23C4" w:rsidRDefault="003D23C4" w:rsidP="003D23C4">
      <w:pPr>
        <w:ind w:firstLine="709"/>
        <w:jc w:val="both"/>
        <w:rPr>
          <w:color w:val="000000"/>
          <w:sz w:val="28"/>
          <w:szCs w:val="20"/>
        </w:rPr>
      </w:pPr>
      <w:r w:rsidRPr="003D23C4">
        <w:rPr>
          <w:color w:val="000000"/>
          <w:sz w:val="28"/>
          <w:szCs w:val="20"/>
        </w:rPr>
        <w:t>40. Порядок и стандарт предоставления организации муниципальной услуги по предоставлению субсидии устанавливаются административным регламентом, утверждаемым Администрацией.</w:t>
      </w:r>
    </w:p>
    <w:p w:rsidR="003D23C4" w:rsidRPr="003D23C4" w:rsidRDefault="003D23C4" w:rsidP="003D23C4">
      <w:pPr>
        <w:ind w:firstLine="709"/>
        <w:jc w:val="both"/>
        <w:rPr>
          <w:color w:val="000000"/>
          <w:sz w:val="28"/>
          <w:szCs w:val="20"/>
        </w:rPr>
      </w:pPr>
      <w:r w:rsidRPr="003D23C4">
        <w:rPr>
          <w:color w:val="000000"/>
          <w:sz w:val="28"/>
          <w:szCs w:val="20"/>
        </w:rPr>
        <w:t>41. Возврату в местный бюджет подлежит субсидия в случаях:</w:t>
      </w:r>
    </w:p>
    <w:p w:rsidR="003D23C4" w:rsidRPr="003D23C4" w:rsidRDefault="003D23C4" w:rsidP="003D23C4">
      <w:pPr>
        <w:ind w:firstLine="709"/>
        <w:jc w:val="both"/>
        <w:rPr>
          <w:color w:val="000000"/>
          <w:sz w:val="28"/>
          <w:szCs w:val="20"/>
        </w:rPr>
      </w:pPr>
      <w:r w:rsidRPr="003D23C4">
        <w:rPr>
          <w:color w:val="000000"/>
          <w:sz w:val="28"/>
          <w:szCs w:val="20"/>
        </w:rPr>
        <w:t xml:space="preserve">1) нарушения получателем условий предоставления субсидии, </w:t>
      </w:r>
      <w:proofErr w:type="gramStart"/>
      <w:r w:rsidRPr="003D23C4">
        <w:rPr>
          <w:color w:val="000000"/>
          <w:sz w:val="28"/>
          <w:szCs w:val="20"/>
        </w:rPr>
        <w:t>выявленного</w:t>
      </w:r>
      <w:proofErr w:type="gramEnd"/>
      <w:r w:rsidRPr="003D23C4">
        <w:rPr>
          <w:color w:val="000000"/>
          <w:sz w:val="28"/>
          <w:szCs w:val="20"/>
        </w:rPr>
        <w:t xml:space="preserve"> в том числе по фактам проверок, проведенных Администрацией </w:t>
      </w:r>
      <w:r w:rsidR="001C6FD1">
        <w:rPr>
          <w:color w:val="000000"/>
          <w:sz w:val="28"/>
          <w:szCs w:val="20"/>
        </w:rPr>
        <w:t>Туриловского</w:t>
      </w:r>
      <w:r w:rsidRPr="003D23C4">
        <w:rPr>
          <w:color w:val="000000"/>
          <w:sz w:val="28"/>
          <w:szCs w:val="20"/>
        </w:rPr>
        <w:t xml:space="preserve"> сельского поселения;</w:t>
      </w:r>
    </w:p>
    <w:p w:rsidR="003D23C4" w:rsidRPr="003D23C4" w:rsidRDefault="003D23C4" w:rsidP="003D23C4">
      <w:pPr>
        <w:ind w:firstLine="709"/>
        <w:jc w:val="both"/>
        <w:rPr>
          <w:color w:val="000000"/>
          <w:sz w:val="28"/>
          <w:szCs w:val="20"/>
        </w:rPr>
      </w:pPr>
      <w:r w:rsidRPr="003D23C4">
        <w:rPr>
          <w:color w:val="000000"/>
          <w:sz w:val="28"/>
          <w:szCs w:val="20"/>
        </w:rPr>
        <w:lastRenderedPageBreak/>
        <w:t>2) установления факта представления получателем недостоверной информации в целях получения субсидии;</w:t>
      </w:r>
    </w:p>
    <w:p w:rsidR="003D23C4" w:rsidRPr="003D23C4" w:rsidRDefault="003D23C4" w:rsidP="003D23C4">
      <w:pPr>
        <w:ind w:firstLine="709"/>
        <w:jc w:val="both"/>
        <w:rPr>
          <w:color w:val="000000"/>
          <w:sz w:val="28"/>
          <w:szCs w:val="20"/>
        </w:rPr>
      </w:pPr>
      <w:r w:rsidRPr="003D23C4">
        <w:rPr>
          <w:color w:val="000000"/>
          <w:sz w:val="28"/>
          <w:szCs w:val="20"/>
        </w:rPr>
        <w:t xml:space="preserve">3) </w:t>
      </w:r>
      <w:proofErr w:type="spellStart"/>
      <w:r w:rsidRPr="003D23C4">
        <w:rPr>
          <w:color w:val="000000"/>
          <w:sz w:val="28"/>
          <w:szCs w:val="20"/>
        </w:rPr>
        <w:t>недостижения</w:t>
      </w:r>
      <w:proofErr w:type="spellEnd"/>
      <w:r w:rsidRPr="003D23C4">
        <w:rPr>
          <w:color w:val="000000"/>
          <w:sz w:val="28"/>
          <w:szCs w:val="20"/>
        </w:rPr>
        <w:t xml:space="preserve"> получателем значения результата, установленного соглашением о предоставлении субсидии.</w:t>
      </w:r>
    </w:p>
    <w:p w:rsidR="003D23C4" w:rsidRPr="003D23C4" w:rsidRDefault="003D23C4" w:rsidP="003D23C4">
      <w:pPr>
        <w:ind w:firstLine="709"/>
        <w:jc w:val="both"/>
        <w:rPr>
          <w:color w:val="000000"/>
          <w:sz w:val="28"/>
          <w:szCs w:val="20"/>
        </w:rPr>
      </w:pPr>
      <w:r w:rsidRPr="003D23C4">
        <w:rPr>
          <w:color w:val="000000"/>
          <w:sz w:val="28"/>
          <w:szCs w:val="20"/>
        </w:rPr>
        <w:t>42. В случаях, предусмотренных пунктом 41 настоящего Порядка, субсидия подлежит возврату получателем в местный бюджет в полном объеме.</w:t>
      </w:r>
    </w:p>
    <w:p w:rsidR="003D23C4" w:rsidRPr="003D23C4" w:rsidRDefault="003D23C4" w:rsidP="003D23C4">
      <w:pPr>
        <w:ind w:firstLine="709"/>
        <w:jc w:val="both"/>
        <w:rPr>
          <w:color w:val="000000"/>
          <w:sz w:val="28"/>
          <w:szCs w:val="20"/>
        </w:rPr>
      </w:pPr>
      <w:r w:rsidRPr="003D23C4">
        <w:rPr>
          <w:color w:val="000000"/>
          <w:sz w:val="28"/>
          <w:szCs w:val="20"/>
        </w:rPr>
        <w:t>43. В случаях, предусмотренных пунктом 41 настоящего Порядка, субсидия подлежит возврату получателем в местный бюджет в соответствии с законодательством Российской Федерации в следующем порядке:</w:t>
      </w:r>
    </w:p>
    <w:p w:rsidR="003D23C4" w:rsidRPr="003D23C4" w:rsidRDefault="003D23C4" w:rsidP="003D23C4">
      <w:pPr>
        <w:ind w:firstLine="709"/>
        <w:jc w:val="both"/>
        <w:rPr>
          <w:color w:val="000000"/>
          <w:sz w:val="28"/>
          <w:szCs w:val="20"/>
        </w:rPr>
      </w:pPr>
      <w:r w:rsidRPr="003D23C4">
        <w:rPr>
          <w:color w:val="000000"/>
          <w:sz w:val="28"/>
          <w:szCs w:val="20"/>
        </w:rPr>
        <w:t>Администрация в течение 10 календарных дней со дня подписания акта проверки или получения акта проверки либо иного документа, отражающего результаты проверки, направляет получателю требование о возврате субсидии;</w:t>
      </w:r>
    </w:p>
    <w:p w:rsidR="003D23C4" w:rsidRPr="003D23C4" w:rsidRDefault="003D23C4" w:rsidP="003D23C4">
      <w:pPr>
        <w:ind w:firstLine="709"/>
        <w:jc w:val="both"/>
        <w:rPr>
          <w:color w:val="000000"/>
          <w:sz w:val="28"/>
          <w:szCs w:val="20"/>
        </w:rPr>
      </w:pPr>
      <w:r w:rsidRPr="003D23C4">
        <w:rPr>
          <w:color w:val="000000"/>
          <w:sz w:val="28"/>
          <w:szCs w:val="20"/>
        </w:rPr>
        <w:t>получатель производит возврат субсидии в течение 20 рабочих дней со дня получения от Администрации требования о возврате субсидии.</w:t>
      </w:r>
    </w:p>
    <w:p w:rsidR="003D23C4" w:rsidRPr="003D23C4" w:rsidRDefault="003D23C4" w:rsidP="003D23C4">
      <w:pPr>
        <w:ind w:firstLine="709"/>
        <w:jc w:val="both"/>
        <w:rPr>
          <w:color w:val="000000"/>
          <w:sz w:val="28"/>
          <w:szCs w:val="20"/>
        </w:rPr>
      </w:pPr>
      <w:r w:rsidRPr="003D23C4">
        <w:rPr>
          <w:color w:val="000000"/>
          <w:sz w:val="28"/>
          <w:szCs w:val="20"/>
        </w:rPr>
        <w:t>При нарушении получателем срока возврата субсидии Администрация принимает меры по взысканию указанных средств в местный бюджет в порядке, установленном законодательством Российской Федерации.</w:t>
      </w:r>
    </w:p>
    <w:p w:rsidR="005C42B6" w:rsidRPr="004A7695" w:rsidRDefault="003D23C4" w:rsidP="003D23C4">
      <w:pPr>
        <w:ind w:firstLine="709"/>
        <w:jc w:val="both"/>
        <w:rPr>
          <w:color w:val="000000"/>
          <w:sz w:val="28"/>
          <w:szCs w:val="20"/>
        </w:rPr>
      </w:pPr>
      <w:r w:rsidRPr="003D23C4">
        <w:rPr>
          <w:color w:val="000000"/>
          <w:sz w:val="28"/>
          <w:szCs w:val="20"/>
        </w:rPr>
        <w:t>44. Проверка соблюдения получателем порядка и условий предоставления субсидии, в том числе в части достижения значения результата, установленного соглашением о предоставлении субсидии, осуществляется Администрацией в устанавливаемом им порядке, в соответствии со статьями 268.1 и 269.2 Бюджетного кодекса Российской Федерации.</w:t>
      </w:r>
    </w:p>
    <w:p w:rsidR="003A6ADA" w:rsidRDefault="003A6ADA" w:rsidP="004A7695">
      <w:pPr>
        <w:pStyle w:val="ConsPlusTitle"/>
        <w:widowControl/>
        <w:jc w:val="center"/>
        <w:outlineLvl w:val="0"/>
        <w:rPr>
          <w:b w:val="0"/>
          <w:sz w:val="28"/>
          <w:szCs w:val="28"/>
        </w:rPr>
      </w:pPr>
    </w:p>
    <w:p w:rsidR="001C6FD1" w:rsidRDefault="001C6FD1" w:rsidP="004A7695">
      <w:pPr>
        <w:pStyle w:val="ConsPlusTitle"/>
        <w:widowControl/>
        <w:jc w:val="center"/>
        <w:outlineLvl w:val="0"/>
        <w:rPr>
          <w:b w:val="0"/>
          <w:sz w:val="28"/>
          <w:szCs w:val="28"/>
        </w:rPr>
      </w:pPr>
    </w:p>
    <w:p w:rsidR="001C6FD1" w:rsidRDefault="001C6FD1" w:rsidP="004A7695">
      <w:pPr>
        <w:pStyle w:val="ConsPlusTitle"/>
        <w:widowControl/>
        <w:jc w:val="center"/>
        <w:outlineLvl w:val="0"/>
        <w:rPr>
          <w:b w:val="0"/>
          <w:sz w:val="28"/>
          <w:szCs w:val="28"/>
        </w:rPr>
      </w:pPr>
    </w:p>
    <w:p w:rsidR="001C6FD1" w:rsidRDefault="001C6FD1" w:rsidP="004A7695">
      <w:pPr>
        <w:pStyle w:val="ConsPlusTitle"/>
        <w:widowControl/>
        <w:jc w:val="center"/>
        <w:outlineLvl w:val="0"/>
        <w:rPr>
          <w:b w:val="0"/>
          <w:sz w:val="28"/>
          <w:szCs w:val="28"/>
        </w:rPr>
      </w:pPr>
    </w:p>
    <w:p w:rsidR="001C6FD1" w:rsidRDefault="001C6FD1" w:rsidP="004A7695">
      <w:pPr>
        <w:pStyle w:val="ConsPlusTitle"/>
        <w:widowControl/>
        <w:jc w:val="center"/>
        <w:outlineLvl w:val="0"/>
        <w:rPr>
          <w:b w:val="0"/>
          <w:sz w:val="28"/>
          <w:szCs w:val="28"/>
        </w:rPr>
      </w:pPr>
    </w:p>
    <w:p w:rsidR="001C6FD1" w:rsidRDefault="001C6FD1" w:rsidP="004A7695">
      <w:pPr>
        <w:pStyle w:val="ConsPlusTitle"/>
        <w:widowControl/>
        <w:jc w:val="center"/>
        <w:outlineLvl w:val="0"/>
        <w:rPr>
          <w:b w:val="0"/>
          <w:sz w:val="28"/>
          <w:szCs w:val="28"/>
        </w:rPr>
      </w:pPr>
    </w:p>
    <w:p w:rsidR="001C6FD1" w:rsidRDefault="001C6FD1" w:rsidP="004A7695">
      <w:pPr>
        <w:pStyle w:val="ConsPlusTitle"/>
        <w:widowControl/>
        <w:jc w:val="center"/>
        <w:outlineLvl w:val="0"/>
        <w:rPr>
          <w:b w:val="0"/>
          <w:sz w:val="28"/>
          <w:szCs w:val="28"/>
        </w:rPr>
      </w:pPr>
    </w:p>
    <w:p w:rsidR="001C6FD1" w:rsidRDefault="001C6FD1" w:rsidP="004A7695">
      <w:pPr>
        <w:pStyle w:val="ConsPlusTitle"/>
        <w:widowControl/>
        <w:jc w:val="center"/>
        <w:outlineLvl w:val="0"/>
        <w:rPr>
          <w:b w:val="0"/>
          <w:sz w:val="28"/>
          <w:szCs w:val="28"/>
        </w:rPr>
      </w:pPr>
    </w:p>
    <w:p w:rsidR="001C6FD1" w:rsidRDefault="001C6FD1" w:rsidP="004A7695">
      <w:pPr>
        <w:pStyle w:val="ConsPlusTitle"/>
        <w:widowControl/>
        <w:jc w:val="center"/>
        <w:outlineLvl w:val="0"/>
        <w:rPr>
          <w:b w:val="0"/>
          <w:sz w:val="28"/>
          <w:szCs w:val="28"/>
        </w:rPr>
      </w:pPr>
    </w:p>
    <w:p w:rsidR="001C6FD1" w:rsidRDefault="001C6FD1" w:rsidP="004A7695">
      <w:pPr>
        <w:pStyle w:val="ConsPlusTitle"/>
        <w:widowControl/>
        <w:jc w:val="center"/>
        <w:outlineLvl w:val="0"/>
        <w:rPr>
          <w:b w:val="0"/>
          <w:sz w:val="28"/>
          <w:szCs w:val="28"/>
        </w:rPr>
      </w:pPr>
    </w:p>
    <w:p w:rsidR="001C6FD1" w:rsidRDefault="001C6FD1" w:rsidP="004A7695">
      <w:pPr>
        <w:pStyle w:val="ConsPlusTitle"/>
        <w:widowControl/>
        <w:jc w:val="center"/>
        <w:outlineLvl w:val="0"/>
        <w:rPr>
          <w:b w:val="0"/>
          <w:sz w:val="28"/>
          <w:szCs w:val="28"/>
        </w:rPr>
      </w:pPr>
    </w:p>
    <w:p w:rsidR="001C6FD1" w:rsidRDefault="001C6FD1" w:rsidP="004A7695">
      <w:pPr>
        <w:pStyle w:val="ConsPlusTitle"/>
        <w:widowControl/>
        <w:jc w:val="center"/>
        <w:outlineLvl w:val="0"/>
        <w:rPr>
          <w:b w:val="0"/>
          <w:sz w:val="28"/>
          <w:szCs w:val="28"/>
        </w:rPr>
      </w:pPr>
    </w:p>
    <w:p w:rsidR="001C6FD1" w:rsidRDefault="001C6FD1" w:rsidP="004A7695">
      <w:pPr>
        <w:pStyle w:val="ConsPlusTitle"/>
        <w:widowControl/>
        <w:jc w:val="center"/>
        <w:outlineLvl w:val="0"/>
        <w:rPr>
          <w:b w:val="0"/>
          <w:sz w:val="28"/>
          <w:szCs w:val="28"/>
        </w:rPr>
      </w:pPr>
    </w:p>
    <w:p w:rsidR="001C6FD1" w:rsidRDefault="001C6FD1" w:rsidP="004A7695">
      <w:pPr>
        <w:pStyle w:val="ConsPlusTitle"/>
        <w:widowControl/>
        <w:jc w:val="center"/>
        <w:outlineLvl w:val="0"/>
        <w:rPr>
          <w:b w:val="0"/>
          <w:sz w:val="28"/>
          <w:szCs w:val="28"/>
        </w:rPr>
      </w:pPr>
    </w:p>
    <w:p w:rsidR="001C6FD1" w:rsidRDefault="001C6FD1" w:rsidP="004A7695">
      <w:pPr>
        <w:pStyle w:val="ConsPlusTitle"/>
        <w:widowControl/>
        <w:jc w:val="center"/>
        <w:outlineLvl w:val="0"/>
        <w:rPr>
          <w:b w:val="0"/>
          <w:sz w:val="28"/>
          <w:szCs w:val="28"/>
        </w:rPr>
      </w:pPr>
    </w:p>
    <w:p w:rsidR="00954BAB" w:rsidRDefault="00954BAB" w:rsidP="001C6FD1">
      <w:pPr>
        <w:ind w:firstLine="709"/>
        <w:jc w:val="right"/>
        <w:rPr>
          <w:bCs/>
          <w:sz w:val="28"/>
          <w:szCs w:val="28"/>
        </w:rPr>
      </w:pPr>
      <w:bookmarkStart w:id="0" w:name="sub_1001"/>
    </w:p>
    <w:p w:rsidR="00954BAB" w:rsidRDefault="00954BAB" w:rsidP="001C6FD1">
      <w:pPr>
        <w:ind w:firstLine="709"/>
        <w:jc w:val="right"/>
        <w:rPr>
          <w:bCs/>
          <w:sz w:val="28"/>
          <w:szCs w:val="28"/>
        </w:rPr>
      </w:pPr>
    </w:p>
    <w:p w:rsidR="00954BAB" w:rsidRDefault="00954BAB" w:rsidP="001C6FD1">
      <w:pPr>
        <w:ind w:firstLine="709"/>
        <w:jc w:val="right"/>
        <w:rPr>
          <w:bCs/>
          <w:sz w:val="28"/>
          <w:szCs w:val="28"/>
        </w:rPr>
      </w:pPr>
    </w:p>
    <w:p w:rsidR="00954BAB" w:rsidRDefault="00954BAB" w:rsidP="001C6FD1">
      <w:pPr>
        <w:ind w:firstLine="709"/>
        <w:jc w:val="right"/>
        <w:rPr>
          <w:bCs/>
          <w:sz w:val="28"/>
          <w:szCs w:val="28"/>
        </w:rPr>
      </w:pPr>
    </w:p>
    <w:p w:rsidR="00954BAB" w:rsidRDefault="00954BAB" w:rsidP="001C6FD1">
      <w:pPr>
        <w:ind w:firstLine="709"/>
        <w:jc w:val="right"/>
        <w:rPr>
          <w:bCs/>
          <w:sz w:val="28"/>
          <w:szCs w:val="28"/>
        </w:rPr>
      </w:pPr>
    </w:p>
    <w:p w:rsidR="00954BAB" w:rsidRDefault="00954BAB" w:rsidP="001C6FD1">
      <w:pPr>
        <w:ind w:firstLine="709"/>
        <w:jc w:val="right"/>
        <w:rPr>
          <w:bCs/>
          <w:sz w:val="28"/>
          <w:szCs w:val="28"/>
        </w:rPr>
      </w:pPr>
    </w:p>
    <w:p w:rsidR="00954BAB" w:rsidRDefault="00954BAB" w:rsidP="001C6FD1">
      <w:pPr>
        <w:ind w:firstLine="709"/>
        <w:jc w:val="right"/>
        <w:rPr>
          <w:bCs/>
          <w:sz w:val="28"/>
          <w:szCs w:val="28"/>
        </w:rPr>
      </w:pPr>
    </w:p>
    <w:p w:rsidR="001C6FD1" w:rsidRPr="001C6FD1" w:rsidRDefault="001C6FD1" w:rsidP="001C6FD1">
      <w:pPr>
        <w:ind w:firstLine="709"/>
        <w:jc w:val="right"/>
        <w:rPr>
          <w:bCs/>
          <w:sz w:val="28"/>
          <w:szCs w:val="28"/>
        </w:rPr>
      </w:pPr>
      <w:r w:rsidRPr="001C6FD1">
        <w:rPr>
          <w:bCs/>
          <w:sz w:val="28"/>
          <w:szCs w:val="28"/>
        </w:rPr>
        <w:lastRenderedPageBreak/>
        <w:t>Приложение</w:t>
      </w:r>
    </w:p>
    <w:bookmarkEnd w:id="0"/>
    <w:p w:rsidR="001C6FD1" w:rsidRDefault="001C6FD1" w:rsidP="001C6FD1">
      <w:pPr>
        <w:ind w:firstLine="709"/>
        <w:jc w:val="right"/>
        <w:rPr>
          <w:sz w:val="28"/>
          <w:szCs w:val="28"/>
        </w:rPr>
      </w:pPr>
      <w:r w:rsidRPr="001C6FD1">
        <w:rPr>
          <w:bCs/>
          <w:sz w:val="28"/>
          <w:szCs w:val="28"/>
        </w:rPr>
        <w:t xml:space="preserve">к </w:t>
      </w:r>
      <w:r w:rsidRPr="001C6FD1">
        <w:rPr>
          <w:sz w:val="28"/>
          <w:szCs w:val="28"/>
        </w:rPr>
        <w:t xml:space="preserve">Порядку предоставления из бюджета Туриловского сельского поселения Миллеровского </w:t>
      </w:r>
      <w:proofErr w:type="spellStart"/>
      <w:r w:rsidRPr="001C6FD1">
        <w:rPr>
          <w:sz w:val="28"/>
          <w:szCs w:val="28"/>
        </w:rPr>
        <w:t>районасубсидии</w:t>
      </w:r>
      <w:proofErr w:type="spellEnd"/>
      <w:r w:rsidRPr="001C6FD1">
        <w:rPr>
          <w:sz w:val="28"/>
          <w:szCs w:val="28"/>
        </w:rPr>
        <w:t xml:space="preserve"> на возмещение затрат,</w:t>
      </w:r>
    </w:p>
    <w:p w:rsidR="001C6FD1" w:rsidRDefault="001C6FD1" w:rsidP="001C6FD1">
      <w:pPr>
        <w:ind w:firstLine="709"/>
        <w:jc w:val="right"/>
        <w:rPr>
          <w:sz w:val="28"/>
          <w:szCs w:val="28"/>
        </w:rPr>
      </w:pPr>
      <w:r w:rsidRPr="001C6FD1">
        <w:rPr>
          <w:sz w:val="28"/>
          <w:szCs w:val="28"/>
        </w:rPr>
        <w:t xml:space="preserve"> указанных в части 1 статьи 15 Федерального закона «О защите и поощрении капиталовложений в Российской Федерации», </w:t>
      </w:r>
    </w:p>
    <w:p w:rsidR="001C6FD1" w:rsidRDefault="001C6FD1" w:rsidP="001C6FD1">
      <w:pPr>
        <w:ind w:firstLine="709"/>
        <w:jc w:val="right"/>
        <w:rPr>
          <w:sz w:val="28"/>
          <w:szCs w:val="28"/>
        </w:rPr>
      </w:pPr>
      <w:proofErr w:type="gramStart"/>
      <w:r w:rsidRPr="001C6FD1">
        <w:rPr>
          <w:sz w:val="28"/>
          <w:szCs w:val="28"/>
        </w:rPr>
        <w:t xml:space="preserve">понесенных организацией, реализующей проект, в рамках </w:t>
      </w:r>
      <w:proofErr w:type="gramEnd"/>
    </w:p>
    <w:p w:rsidR="001C6FD1" w:rsidRPr="001C6FD1" w:rsidRDefault="001C6FD1" w:rsidP="001C6FD1">
      <w:pPr>
        <w:ind w:firstLine="709"/>
        <w:jc w:val="right"/>
        <w:rPr>
          <w:b/>
          <w:sz w:val="28"/>
          <w:szCs w:val="28"/>
        </w:rPr>
      </w:pPr>
      <w:r w:rsidRPr="001C6FD1">
        <w:rPr>
          <w:sz w:val="28"/>
          <w:szCs w:val="28"/>
        </w:rPr>
        <w:t>осуществления инвестиционного проекта, в отношении которого заключено соглашение о защите и поощрении капиталовложений</w:t>
      </w:r>
    </w:p>
    <w:p w:rsidR="001C6FD1" w:rsidRPr="001C6FD1" w:rsidRDefault="001C6FD1" w:rsidP="001C6FD1">
      <w:pPr>
        <w:ind w:firstLine="709"/>
        <w:jc w:val="both"/>
        <w:rPr>
          <w:sz w:val="28"/>
          <w:szCs w:val="28"/>
        </w:rPr>
      </w:pPr>
    </w:p>
    <w:p w:rsidR="001C6FD1" w:rsidRDefault="001C6FD1" w:rsidP="001C6FD1">
      <w:pPr>
        <w:keepNext/>
        <w:keepLines/>
        <w:ind w:firstLine="709"/>
        <w:jc w:val="center"/>
        <w:outlineLvl w:val="0"/>
        <w:rPr>
          <w:b/>
          <w:bCs/>
          <w:sz w:val="28"/>
          <w:szCs w:val="28"/>
        </w:rPr>
      </w:pPr>
      <w:r w:rsidRPr="001C6FD1">
        <w:rPr>
          <w:b/>
          <w:bCs/>
          <w:sz w:val="28"/>
          <w:szCs w:val="28"/>
        </w:rPr>
        <w:t xml:space="preserve">Методика </w:t>
      </w:r>
      <w:r w:rsidRPr="001C6FD1">
        <w:rPr>
          <w:b/>
          <w:bCs/>
          <w:sz w:val="28"/>
          <w:szCs w:val="28"/>
        </w:rPr>
        <w:br/>
        <w:t xml:space="preserve">расчета размеров субсидий на возмещение затрат, указанных </w:t>
      </w:r>
    </w:p>
    <w:p w:rsidR="001C6FD1" w:rsidRDefault="001C6FD1" w:rsidP="001C6FD1">
      <w:pPr>
        <w:keepNext/>
        <w:keepLines/>
        <w:ind w:firstLine="709"/>
        <w:jc w:val="center"/>
        <w:outlineLvl w:val="0"/>
        <w:rPr>
          <w:b/>
          <w:bCs/>
          <w:sz w:val="28"/>
          <w:szCs w:val="28"/>
        </w:rPr>
      </w:pPr>
      <w:r w:rsidRPr="001C6FD1">
        <w:rPr>
          <w:b/>
          <w:bCs/>
          <w:sz w:val="28"/>
          <w:szCs w:val="28"/>
        </w:rPr>
        <w:t xml:space="preserve">в части 1 статьи 15 Федерального закона «О защите и поощрении капиталовложений в Российской Федерации», понесенных </w:t>
      </w:r>
    </w:p>
    <w:p w:rsidR="001C6FD1" w:rsidRDefault="001C6FD1" w:rsidP="001C6FD1">
      <w:pPr>
        <w:keepNext/>
        <w:keepLines/>
        <w:ind w:firstLine="709"/>
        <w:jc w:val="center"/>
        <w:outlineLvl w:val="0"/>
        <w:rPr>
          <w:b/>
          <w:bCs/>
          <w:sz w:val="28"/>
          <w:szCs w:val="28"/>
        </w:rPr>
      </w:pPr>
      <w:r w:rsidRPr="001C6FD1">
        <w:rPr>
          <w:b/>
          <w:bCs/>
          <w:sz w:val="28"/>
          <w:szCs w:val="28"/>
        </w:rPr>
        <w:t>организацией, реализующей проект, в рамках осуществления инвестиционного проекта, в отношении которого заключено</w:t>
      </w:r>
    </w:p>
    <w:p w:rsidR="001C6FD1" w:rsidRPr="001C6FD1" w:rsidRDefault="001C6FD1" w:rsidP="001C6FD1">
      <w:pPr>
        <w:keepNext/>
        <w:keepLines/>
        <w:ind w:firstLine="709"/>
        <w:jc w:val="center"/>
        <w:outlineLvl w:val="0"/>
        <w:rPr>
          <w:b/>
          <w:bCs/>
          <w:sz w:val="28"/>
          <w:szCs w:val="28"/>
        </w:rPr>
      </w:pPr>
      <w:r w:rsidRPr="001C6FD1">
        <w:rPr>
          <w:b/>
          <w:bCs/>
          <w:sz w:val="28"/>
          <w:szCs w:val="28"/>
        </w:rPr>
        <w:t xml:space="preserve"> соглашение о защите и поощрении капиталовложений</w:t>
      </w:r>
    </w:p>
    <w:p w:rsidR="001C6FD1" w:rsidRPr="001C6FD1" w:rsidRDefault="001C6FD1" w:rsidP="001C6FD1">
      <w:pPr>
        <w:ind w:firstLine="709"/>
        <w:jc w:val="center"/>
        <w:rPr>
          <w:sz w:val="28"/>
          <w:szCs w:val="28"/>
        </w:rPr>
      </w:pPr>
    </w:p>
    <w:p w:rsidR="001C6FD1" w:rsidRPr="001C6FD1" w:rsidRDefault="001C6FD1" w:rsidP="001C6FD1">
      <w:pPr>
        <w:ind w:firstLine="709"/>
        <w:jc w:val="both"/>
        <w:rPr>
          <w:sz w:val="28"/>
          <w:szCs w:val="28"/>
        </w:rPr>
      </w:pPr>
      <w:bookmarkStart w:id="1" w:name="sub_11"/>
      <w:r w:rsidRPr="001C6FD1">
        <w:rPr>
          <w:sz w:val="28"/>
          <w:szCs w:val="28"/>
        </w:rPr>
        <w:t xml:space="preserve">1. </w:t>
      </w:r>
      <w:proofErr w:type="gramStart"/>
      <w:r w:rsidRPr="001C6FD1">
        <w:rPr>
          <w:sz w:val="28"/>
          <w:szCs w:val="28"/>
        </w:rPr>
        <w:t>Настоящая Методика определяет порядок расчета размеров субсидий на возмещение затрат, указанных в части 1 статьи 15 Федерального закона «О защите и поощрении капиталовложений в Российской Федерации» (далее - Федеральный закон),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в соответствии с бюджетным законодательством Российской Федерации, предоставляемых за счет средств бюджета</w:t>
      </w:r>
      <w:proofErr w:type="gramEnd"/>
      <w:r w:rsidR="0042032D">
        <w:rPr>
          <w:sz w:val="28"/>
          <w:szCs w:val="28"/>
        </w:rPr>
        <w:t xml:space="preserve"> </w:t>
      </w:r>
      <w:bookmarkStart w:id="2" w:name="_GoBack"/>
      <w:bookmarkEnd w:id="2"/>
      <w:r>
        <w:rPr>
          <w:sz w:val="28"/>
          <w:szCs w:val="28"/>
        </w:rPr>
        <w:t>Туриловского</w:t>
      </w:r>
      <w:r w:rsidRPr="001C6FD1">
        <w:rPr>
          <w:sz w:val="28"/>
          <w:szCs w:val="28"/>
        </w:rPr>
        <w:t xml:space="preserve"> сельского поселения </w:t>
      </w:r>
      <w:r>
        <w:rPr>
          <w:sz w:val="28"/>
          <w:szCs w:val="28"/>
        </w:rPr>
        <w:t>Миллеровского</w:t>
      </w:r>
      <w:r w:rsidRPr="001C6FD1">
        <w:rPr>
          <w:sz w:val="28"/>
          <w:szCs w:val="28"/>
        </w:rPr>
        <w:t xml:space="preserve"> района (далее соответственно - субсидия, затраты, организация, инвестиционный проект, местный бюджет).</w:t>
      </w:r>
    </w:p>
    <w:p w:rsidR="001C6FD1" w:rsidRPr="001C6FD1" w:rsidRDefault="001C6FD1" w:rsidP="001C6FD1">
      <w:pPr>
        <w:ind w:firstLine="709"/>
        <w:jc w:val="both"/>
        <w:rPr>
          <w:sz w:val="28"/>
          <w:szCs w:val="28"/>
        </w:rPr>
      </w:pPr>
      <w:bookmarkStart w:id="3" w:name="sub_12"/>
      <w:bookmarkEnd w:id="1"/>
      <w:r w:rsidRPr="001C6FD1">
        <w:rPr>
          <w:sz w:val="28"/>
          <w:szCs w:val="28"/>
        </w:rPr>
        <w:t xml:space="preserve">2. </w:t>
      </w:r>
      <w:proofErr w:type="gramStart"/>
      <w:r w:rsidRPr="001C6FD1">
        <w:rPr>
          <w:sz w:val="28"/>
          <w:szCs w:val="28"/>
        </w:rPr>
        <w:t>Понятия и термины, используемые в настоящей Методике, применяются в значениях, установленных Федеральным законом и Правилами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утвержденными постановлением Правительства Российской Федерации от 3 октября</w:t>
      </w:r>
      <w:proofErr w:type="gramEnd"/>
      <w:r w:rsidRPr="001C6FD1">
        <w:rPr>
          <w:sz w:val="28"/>
          <w:szCs w:val="28"/>
        </w:rPr>
        <w:t xml:space="preserve"> 2020 г. № 1599 (далее - Правила возмещения затрат).</w:t>
      </w:r>
    </w:p>
    <w:p w:rsidR="001C6FD1" w:rsidRPr="001C6FD1" w:rsidRDefault="001C6FD1" w:rsidP="001C6FD1">
      <w:pPr>
        <w:ind w:firstLine="709"/>
        <w:jc w:val="both"/>
        <w:rPr>
          <w:sz w:val="28"/>
          <w:szCs w:val="28"/>
        </w:rPr>
      </w:pPr>
      <w:bookmarkStart w:id="4" w:name="sub_13"/>
      <w:bookmarkEnd w:id="3"/>
      <w:r w:rsidRPr="001C6FD1">
        <w:rPr>
          <w:sz w:val="28"/>
          <w:szCs w:val="28"/>
        </w:rPr>
        <w:t xml:space="preserve">3. Субсидия предоставляется организациям на возмещение следующих затрат </w:t>
      </w:r>
      <w:proofErr w:type="gramStart"/>
      <w:r w:rsidRPr="001C6FD1">
        <w:rPr>
          <w:sz w:val="28"/>
          <w:szCs w:val="28"/>
        </w:rPr>
        <w:t>на</w:t>
      </w:r>
      <w:proofErr w:type="gramEnd"/>
      <w:r w:rsidRPr="001C6FD1">
        <w:rPr>
          <w:sz w:val="28"/>
          <w:szCs w:val="28"/>
        </w:rPr>
        <w:t>:</w:t>
      </w:r>
    </w:p>
    <w:bookmarkEnd w:id="4"/>
    <w:p w:rsidR="001C6FD1" w:rsidRPr="001C6FD1" w:rsidRDefault="001C6FD1" w:rsidP="001C6FD1">
      <w:pPr>
        <w:ind w:firstLine="709"/>
        <w:jc w:val="both"/>
        <w:rPr>
          <w:sz w:val="28"/>
          <w:szCs w:val="28"/>
        </w:rPr>
      </w:pPr>
      <w:proofErr w:type="gramStart"/>
      <w:r w:rsidRPr="001C6FD1">
        <w:rPr>
          <w:sz w:val="28"/>
          <w:szCs w:val="28"/>
        </w:rPr>
        <w:t xml:space="preserve">создание (строительство) либо реконструкция и (или) модернизация объектов обеспечивающей инфраструктуры, необходимой для реализации инвестиционного проекта, в том числе на реконструкцию объектов инфраструктуры, находящихся в муниципальной собственности </w:t>
      </w:r>
      <w:r w:rsidR="001708AD">
        <w:rPr>
          <w:sz w:val="28"/>
          <w:szCs w:val="28"/>
        </w:rPr>
        <w:t>Туриловского</w:t>
      </w:r>
      <w:r w:rsidRPr="001C6FD1">
        <w:rPr>
          <w:sz w:val="28"/>
          <w:szCs w:val="28"/>
        </w:rPr>
        <w:t xml:space="preserve"> сельского поселения или собственности регулируемых организаций (включая затраты на технологическое присоединение (примыкание) к инженерным и </w:t>
      </w:r>
      <w:r w:rsidRPr="001C6FD1">
        <w:rPr>
          <w:sz w:val="28"/>
          <w:szCs w:val="28"/>
        </w:rPr>
        <w:lastRenderedPageBreak/>
        <w:t>транспортным сетям) (далее - затраты на создание объектов обеспечивающей инфраструктуры), - в размере, не превышающем 50 процентов фактически понесенных затрат;</w:t>
      </w:r>
      <w:proofErr w:type="gramEnd"/>
    </w:p>
    <w:p w:rsidR="001C6FD1" w:rsidRPr="001C6FD1" w:rsidRDefault="001C6FD1" w:rsidP="001C6FD1">
      <w:pPr>
        <w:ind w:firstLine="709"/>
        <w:jc w:val="both"/>
        <w:rPr>
          <w:sz w:val="28"/>
          <w:szCs w:val="28"/>
        </w:rPr>
      </w:pPr>
      <w:proofErr w:type="gramStart"/>
      <w:r w:rsidRPr="001C6FD1">
        <w:rPr>
          <w:sz w:val="28"/>
          <w:szCs w:val="28"/>
        </w:rPr>
        <w:t xml:space="preserve">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обеспечивающей инфраструктуры, необходимой для реализации инвестиционного проекта, в том числе на реконструкцию объектов инфраструктуры, находящихся в муниципальной собственности </w:t>
      </w:r>
      <w:r w:rsidR="001708AD">
        <w:rPr>
          <w:sz w:val="28"/>
          <w:szCs w:val="28"/>
        </w:rPr>
        <w:t>Туриловского</w:t>
      </w:r>
      <w:r w:rsidRPr="001C6FD1">
        <w:rPr>
          <w:sz w:val="28"/>
          <w:szCs w:val="28"/>
        </w:rPr>
        <w:t xml:space="preserve"> сельского поселения (далее - затраты на уплату процентов, понесенных в связи с созданием объектов обеспечивающей инфраструктуры), - в размере, не превышающем 50</w:t>
      </w:r>
      <w:proofErr w:type="gramEnd"/>
      <w:r w:rsidRPr="001C6FD1">
        <w:rPr>
          <w:sz w:val="28"/>
          <w:szCs w:val="28"/>
        </w:rPr>
        <w:t xml:space="preserve"> процентов фактически понесенных затрат;</w:t>
      </w:r>
    </w:p>
    <w:p w:rsidR="001C6FD1" w:rsidRPr="001C6FD1" w:rsidRDefault="001C6FD1" w:rsidP="001C6FD1">
      <w:pPr>
        <w:ind w:firstLine="709"/>
        <w:jc w:val="both"/>
        <w:rPr>
          <w:sz w:val="28"/>
          <w:szCs w:val="28"/>
        </w:rPr>
      </w:pPr>
      <w:proofErr w:type="gramStart"/>
      <w:r w:rsidRPr="001C6FD1">
        <w:rPr>
          <w:sz w:val="28"/>
          <w:szCs w:val="28"/>
        </w:rPr>
        <w:t>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w:t>
      </w:r>
      <w:proofErr w:type="gramEnd"/>
      <w:r w:rsidRPr="001C6FD1">
        <w:rPr>
          <w:sz w:val="28"/>
          <w:szCs w:val="28"/>
        </w:rPr>
        <w:t xml:space="preserve">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муниципальной поддержки (далее - затраты на уплату процентов на инвестиционной стадии), - в размере, не превышающем 50 процентов фактически понесенных затрат;</w:t>
      </w:r>
    </w:p>
    <w:p w:rsidR="001C6FD1" w:rsidRPr="001C6FD1" w:rsidRDefault="001C6FD1" w:rsidP="001C6FD1">
      <w:pPr>
        <w:ind w:firstLine="709"/>
        <w:jc w:val="both"/>
        <w:rPr>
          <w:sz w:val="28"/>
          <w:szCs w:val="28"/>
        </w:rPr>
      </w:pPr>
      <w:proofErr w:type="gramStart"/>
      <w:r w:rsidRPr="001C6FD1">
        <w:rPr>
          <w:sz w:val="28"/>
          <w:szCs w:val="28"/>
        </w:rPr>
        <w:t xml:space="preserve">создание (строительство) либо реконструкцию и (или) модернизацию объектов сопутствующей инфраструктуры, необходимой для реализации инвестиционного проекта, в том числе на реконструкцию объектов инфраструктуры, находящихся в муниципальной собственности </w:t>
      </w:r>
      <w:r w:rsidR="001708AD">
        <w:rPr>
          <w:sz w:val="28"/>
          <w:szCs w:val="28"/>
        </w:rPr>
        <w:t>Туриловского</w:t>
      </w:r>
      <w:r w:rsidRPr="001C6FD1">
        <w:rPr>
          <w:sz w:val="28"/>
          <w:szCs w:val="28"/>
        </w:rPr>
        <w:t xml:space="preserve"> сельского поселения или собственности регулируемых организаций (включая затраты на технологическое присоединение (примыкание) к инженерным и транспортным сетям (далее - затраты на создание объектов сопутствующей инфраструктуры), - в размере, не превышающем 100 процентов фактически понесенных затрат;</w:t>
      </w:r>
      <w:proofErr w:type="gramEnd"/>
    </w:p>
    <w:p w:rsidR="001C6FD1" w:rsidRPr="001C6FD1" w:rsidRDefault="001C6FD1" w:rsidP="001C6FD1">
      <w:pPr>
        <w:ind w:firstLine="709"/>
        <w:jc w:val="both"/>
        <w:rPr>
          <w:sz w:val="28"/>
          <w:szCs w:val="28"/>
        </w:rPr>
      </w:pPr>
      <w:proofErr w:type="gramStart"/>
      <w:r w:rsidRPr="001C6FD1">
        <w:rPr>
          <w:sz w:val="28"/>
          <w:szCs w:val="28"/>
        </w:rPr>
        <w:t xml:space="preserve">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сопутствующей инфраструктуры, необходимой для реализации инвестиционного проекта, в том числе на реконструкцию объектов инфраструктуры, находящихся в муниципальной собственности </w:t>
      </w:r>
      <w:r w:rsidR="001708AD">
        <w:rPr>
          <w:sz w:val="28"/>
          <w:szCs w:val="28"/>
        </w:rPr>
        <w:t>Туриловского</w:t>
      </w:r>
      <w:r w:rsidRPr="001C6FD1">
        <w:rPr>
          <w:sz w:val="28"/>
          <w:szCs w:val="28"/>
        </w:rPr>
        <w:t xml:space="preserve"> сельского поселения (далее - затраты на уплату процентов, понесенных в связи с созданием объектов сопутствующей инфраструктуры), - в размере, не превышающем 100</w:t>
      </w:r>
      <w:proofErr w:type="gramEnd"/>
      <w:r w:rsidRPr="001C6FD1">
        <w:rPr>
          <w:sz w:val="28"/>
          <w:szCs w:val="28"/>
        </w:rPr>
        <w:t xml:space="preserve"> процентов фактически понесенных затрат.</w:t>
      </w:r>
    </w:p>
    <w:p w:rsidR="001C6FD1" w:rsidRPr="001C6FD1" w:rsidRDefault="001C6FD1" w:rsidP="001C6FD1">
      <w:pPr>
        <w:ind w:firstLine="709"/>
        <w:jc w:val="both"/>
        <w:rPr>
          <w:sz w:val="28"/>
          <w:szCs w:val="28"/>
        </w:rPr>
      </w:pPr>
      <w:bookmarkStart w:id="5" w:name="sub_14"/>
      <w:r w:rsidRPr="001C6FD1">
        <w:rPr>
          <w:sz w:val="28"/>
          <w:szCs w:val="28"/>
        </w:rPr>
        <w:lastRenderedPageBreak/>
        <w:t>4. Расчет размера субсидии по итогам реализации отдельного этапа инвестиционного проекта и по итогам реализации инвестиционного проекта осуществляется аналогичным способом.</w:t>
      </w:r>
    </w:p>
    <w:p w:rsidR="001C6FD1" w:rsidRPr="001C6FD1" w:rsidRDefault="001C6FD1" w:rsidP="001C6FD1">
      <w:pPr>
        <w:ind w:firstLine="709"/>
        <w:jc w:val="both"/>
        <w:rPr>
          <w:sz w:val="28"/>
          <w:szCs w:val="28"/>
        </w:rPr>
      </w:pPr>
      <w:bookmarkStart w:id="6" w:name="sub_15"/>
      <w:bookmarkEnd w:id="5"/>
      <w:r w:rsidRPr="001C6FD1">
        <w:rPr>
          <w:sz w:val="28"/>
          <w:szCs w:val="28"/>
        </w:rPr>
        <w:t>5. Размер субсидии, предоставляемой организации, определяется по следующей формуле:</w:t>
      </w:r>
    </w:p>
    <w:bookmarkEnd w:id="6"/>
    <w:p w:rsidR="001C6FD1" w:rsidRPr="001C6FD1" w:rsidRDefault="001C6FD1" w:rsidP="001C6FD1">
      <w:pPr>
        <w:ind w:firstLine="709"/>
        <w:jc w:val="both"/>
        <w:rPr>
          <w:sz w:val="28"/>
          <w:szCs w:val="28"/>
        </w:rPr>
      </w:pPr>
    </w:p>
    <w:p w:rsidR="001C6FD1" w:rsidRPr="001C6FD1" w:rsidRDefault="001C6FD1" w:rsidP="001C6FD1">
      <w:pPr>
        <w:ind w:firstLine="709"/>
        <w:jc w:val="both"/>
        <w:rPr>
          <w:sz w:val="28"/>
          <w:szCs w:val="28"/>
        </w:rPr>
      </w:pPr>
      <w:proofErr w:type="gramStart"/>
      <w:r w:rsidRPr="001C6FD1">
        <w:rPr>
          <w:sz w:val="28"/>
          <w:szCs w:val="28"/>
        </w:rPr>
        <w:t>Р</w:t>
      </w:r>
      <w:proofErr w:type="gramEnd"/>
      <w:r w:rsidRPr="001C6FD1">
        <w:rPr>
          <w:sz w:val="28"/>
          <w:szCs w:val="28"/>
        </w:rPr>
        <w:t xml:space="preserve"> = З</w:t>
      </w:r>
      <w:r w:rsidRPr="001C6FD1">
        <w:rPr>
          <w:sz w:val="28"/>
          <w:szCs w:val="28"/>
          <w:vertAlign w:val="subscript"/>
        </w:rPr>
        <w:t> об.</w:t>
      </w:r>
      <w:r w:rsidRPr="001C6FD1">
        <w:rPr>
          <w:sz w:val="28"/>
          <w:szCs w:val="28"/>
        </w:rPr>
        <w:t xml:space="preserve"> + </w:t>
      </w:r>
      <w:proofErr w:type="gramStart"/>
      <w:r w:rsidRPr="001C6FD1">
        <w:rPr>
          <w:sz w:val="28"/>
          <w:szCs w:val="28"/>
        </w:rPr>
        <w:t>З</w:t>
      </w:r>
      <w:proofErr w:type="gramEnd"/>
      <w:r w:rsidRPr="001C6FD1">
        <w:rPr>
          <w:sz w:val="28"/>
          <w:szCs w:val="28"/>
          <w:vertAlign w:val="subscript"/>
        </w:rPr>
        <w:t> </w:t>
      </w:r>
      <w:proofErr w:type="spellStart"/>
      <w:r w:rsidRPr="001C6FD1">
        <w:rPr>
          <w:sz w:val="28"/>
          <w:szCs w:val="28"/>
          <w:vertAlign w:val="subscript"/>
        </w:rPr>
        <w:t>соп</w:t>
      </w:r>
      <w:proofErr w:type="spellEnd"/>
      <w:r w:rsidRPr="001C6FD1">
        <w:rPr>
          <w:sz w:val="28"/>
          <w:szCs w:val="28"/>
          <w:vertAlign w:val="subscript"/>
        </w:rPr>
        <w:t>.</w:t>
      </w:r>
      <w:r w:rsidRPr="001C6FD1">
        <w:rPr>
          <w:sz w:val="28"/>
          <w:szCs w:val="28"/>
        </w:rPr>
        <w:t xml:space="preserve"> + </w:t>
      </w:r>
      <w:proofErr w:type="gramStart"/>
      <w:r w:rsidRPr="001C6FD1">
        <w:rPr>
          <w:sz w:val="28"/>
          <w:szCs w:val="28"/>
        </w:rPr>
        <w:t>З</w:t>
      </w:r>
      <w:proofErr w:type="gramEnd"/>
      <w:r w:rsidRPr="001C6FD1">
        <w:rPr>
          <w:sz w:val="28"/>
          <w:szCs w:val="28"/>
          <w:vertAlign w:val="subscript"/>
        </w:rPr>
        <w:t> ин.</w:t>
      </w:r>
      <w:r w:rsidRPr="001C6FD1">
        <w:rPr>
          <w:sz w:val="28"/>
          <w:szCs w:val="28"/>
        </w:rPr>
        <w:t xml:space="preserve"> + </w:t>
      </w:r>
      <w:proofErr w:type="gramStart"/>
      <w:r w:rsidRPr="001C6FD1">
        <w:rPr>
          <w:sz w:val="28"/>
          <w:szCs w:val="28"/>
        </w:rPr>
        <w:t>З</w:t>
      </w:r>
      <w:proofErr w:type="gramEnd"/>
      <w:r w:rsidRPr="001C6FD1">
        <w:rPr>
          <w:sz w:val="28"/>
          <w:szCs w:val="28"/>
          <w:vertAlign w:val="subscript"/>
        </w:rPr>
        <w:t> </w:t>
      </w:r>
      <w:proofErr w:type="spellStart"/>
      <w:r w:rsidRPr="001C6FD1">
        <w:rPr>
          <w:sz w:val="28"/>
          <w:szCs w:val="28"/>
          <w:vertAlign w:val="subscript"/>
        </w:rPr>
        <w:t>дем</w:t>
      </w:r>
      <w:proofErr w:type="spellEnd"/>
      <w:r w:rsidRPr="001C6FD1">
        <w:rPr>
          <w:sz w:val="28"/>
          <w:szCs w:val="28"/>
          <w:vertAlign w:val="subscript"/>
        </w:rPr>
        <w:t>.</w:t>
      </w:r>
      <w:r w:rsidRPr="001C6FD1">
        <w:rPr>
          <w:sz w:val="28"/>
          <w:szCs w:val="28"/>
        </w:rPr>
        <w:t>, где</w:t>
      </w:r>
    </w:p>
    <w:p w:rsidR="001C6FD1" w:rsidRPr="001C6FD1" w:rsidRDefault="001C6FD1" w:rsidP="001C6FD1">
      <w:pPr>
        <w:ind w:firstLine="709"/>
        <w:jc w:val="both"/>
        <w:rPr>
          <w:sz w:val="28"/>
          <w:szCs w:val="28"/>
        </w:rPr>
      </w:pPr>
    </w:p>
    <w:p w:rsidR="001C6FD1" w:rsidRPr="001C6FD1" w:rsidRDefault="001C6FD1" w:rsidP="001C6FD1">
      <w:pPr>
        <w:ind w:firstLine="709"/>
        <w:jc w:val="both"/>
        <w:rPr>
          <w:sz w:val="28"/>
          <w:szCs w:val="28"/>
        </w:rPr>
      </w:pPr>
      <w:proofErr w:type="gramStart"/>
      <w:r w:rsidRPr="001C6FD1">
        <w:rPr>
          <w:sz w:val="28"/>
          <w:szCs w:val="28"/>
        </w:rPr>
        <w:t>Р</w:t>
      </w:r>
      <w:proofErr w:type="gramEnd"/>
      <w:r w:rsidRPr="001C6FD1">
        <w:rPr>
          <w:sz w:val="28"/>
          <w:szCs w:val="28"/>
        </w:rPr>
        <w:t xml:space="preserve"> - размер субсидии, предоставляемой организации;</w:t>
      </w:r>
    </w:p>
    <w:p w:rsidR="001C6FD1" w:rsidRPr="001C6FD1" w:rsidRDefault="001C6FD1" w:rsidP="001C6FD1">
      <w:pPr>
        <w:ind w:firstLine="709"/>
        <w:jc w:val="both"/>
        <w:rPr>
          <w:sz w:val="28"/>
          <w:szCs w:val="28"/>
        </w:rPr>
      </w:pPr>
      <w:proofErr w:type="gramStart"/>
      <w:r w:rsidRPr="001C6FD1">
        <w:rPr>
          <w:sz w:val="28"/>
          <w:szCs w:val="28"/>
        </w:rPr>
        <w:t>З</w:t>
      </w:r>
      <w:proofErr w:type="gramEnd"/>
      <w:r w:rsidRPr="001C6FD1">
        <w:rPr>
          <w:sz w:val="28"/>
          <w:szCs w:val="28"/>
          <w:vertAlign w:val="subscript"/>
        </w:rPr>
        <w:t> об.</w:t>
      </w:r>
      <w:r w:rsidRPr="001C6FD1">
        <w:rPr>
          <w:sz w:val="28"/>
          <w:szCs w:val="28"/>
        </w:rPr>
        <w:t xml:space="preserve"> - предельный объем затрат организации на создание объектов обеспечивающей инфраструктуры и затрат организации на уплату процентов, понесенных в связи с созданием объектов обеспечивающей инфраструктуры;</w:t>
      </w:r>
    </w:p>
    <w:p w:rsidR="001C6FD1" w:rsidRPr="001C6FD1" w:rsidRDefault="001C6FD1" w:rsidP="001C6FD1">
      <w:pPr>
        <w:ind w:firstLine="709"/>
        <w:jc w:val="both"/>
        <w:rPr>
          <w:sz w:val="28"/>
          <w:szCs w:val="28"/>
        </w:rPr>
      </w:pPr>
      <w:proofErr w:type="gramStart"/>
      <w:r w:rsidRPr="001C6FD1">
        <w:rPr>
          <w:sz w:val="28"/>
          <w:szCs w:val="28"/>
        </w:rPr>
        <w:t>З</w:t>
      </w:r>
      <w:proofErr w:type="gramEnd"/>
      <w:r w:rsidRPr="001C6FD1">
        <w:rPr>
          <w:sz w:val="28"/>
          <w:szCs w:val="28"/>
          <w:vertAlign w:val="subscript"/>
        </w:rPr>
        <w:t> </w:t>
      </w:r>
      <w:proofErr w:type="spellStart"/>
      <w:r w:rsidRPr="001C6FD1">
        <w:rPr>
          <w:sz w:val="28"/>
          <w:szCs w:val="28"/>
          <w:vertAlign w:val="subscript"/>
        </w:rPr>
        <w:t>соп</w:t>
      </w:r>
      <w:proofErr w:type="spellEnd"/>
      <w:r w:rsidRPr="001C6FD1">
        <w:rPr>
          <w:sz w:val="28"/>
          <w:szCs w:val="28"/>
          <w:vertAlign w:val="subscript"/>
        </w:rPr>
        <w:t>.</w:t>
      </w:r>
      <w:r w:rsidRPr="001C6FD1">
        <w:rPr>
          <w:sz w:val="28"/>
          <w:szCs w:val="28"/>
        </w:rPr>
        <w:t xml:space="preserve"> - предельный объем затрат организации на создание объектов сопутствующей инфраструктуры и затрат организации на уплату процентов, понесенных в связи с созданием объектов сопутствующей инфраструктуры;</w:t>
      </w:r>
    </w:p>
    <w:p w:rsidR="001C6FD1" w:rsidRPr="001C6FD1" w:rsidRDefault="001C6FD1" w:rsidP="001C6FD1">
      <w:pPr>
        <w:ind w:firstLine="709"/>
        <w:jc w:val="both"/>
        <w:rPr>
          <w:sz w:val="28"/>
          <w:szCs w:val="28"/>
        </w:rPr>
      </w:pPr>
      <w:proofErr w:type="gramStart"/>
      <w:r w:rsidRPr="001C6FD1">
        <w:rPr>
          <w:sz w:val="28"/>
          <w:szCs w:val="28"/>
        </w:rPr>
        <w:t>З</w:t>
      </w:r>
      <w:proofErr w:type="gramEnd"/>
      <w:r w:rsidRPr="001C6FD1">
        <w:rPr>
          <w:sz w:val="28"/>
          <w:szCs w:val="28"/>
          <w:vertAlign w:val="subscript"/>
        </w:rPr>
        <w:t> ин.</w:t>
      </w:r>
      <w:r w:rsidRPr="001C6FD1">
        <w:rPr>
          <w:sz w:val="28"/>
          <w:szCs w:val="28"/>
        </w:rPr>
        <w:t xml:space="preserve"> - предельный объем затрат организации на уплату процентов на инвестиционной стадии;</w:t>
      </w:r>
    </w:p>
    <w:p w:rsidR="001C6FD1" w:rsidRPr="001C6FD1" w:rsidRDefault="001C6FD1" w:rsidP="001C6FD1">
      <w:pPr>
        <w:ind w:firstLine="709"/>
        <w:jc w:val="both"/>
        <w:rPr>
          <w:sz w:val="28"/>
          <w:szCs w:val="28"/>
        </w:rPr>
      </w:pPr>
      <w:proofErr w:type="gramStart"/>
      <w:r w:rsidRPr="001C6FD1">
        <w:rPr>
          <w:sz w:val="28"/>
          <w:szCs w:val="28"/>
        </w:rPr>
        <w:t>З</w:t>
      </w:r>
      <w:proofErr w:type="gramEnd"/>
      <w:r w:rsidRPr="001C6FD1">
        <w:rPr>
          <w:sz w:val="28"/>
          <w:szCs w:val="28"/>
          <w:vertAlign w:val="subscript"/>
        </w:rPr>
        <w:t> </w:t>
      </w:r>
      <w:proofErr w:type="spellStart"/>
      <w:r w:rsidRPr="001C6FD1">
        <w:rPr>
          <w:sz w:val="28"/>
          <w:szCs w:val="28"/>
          <w:vertAlign w:val="subscript"/>
        </w:rPr>
        <w:t>дем</w:t>
      </w:r>
      <w:proofErr w:type="spellEnd"/>
      <w:r w:rsidRPr="001C6FD1">
        <w:rPr>
          <w:sz w:val="28"/>
          <w:szCs w:val="28"/>
          <w:vertAlign w:val="subscript"/>
        </w:rPr>
        <w:t>.</w:t>
      </w:r>
      <w:r w:rsidRPr="001C6FD1">
        <w:rPr>
          <w:sz w:val="28"/>
          <w:szCs w:val="28"/>
        </w:rPr>
        <w:t xml:space="preserve"> - предельный объем затрат организации на демонтаж объектов.</w:t>
      </w:r>
    </w:p>
    <w:p w:rsidR="001C6FD1" w:rsidRPr="001C6FD1" w:rsidRDefault="001C6FD1" w:rsidP="001C6FD1">
      <w:pPr>
        <w:ind w:firstLine="709"/>
        <w:jc w:val="both"/>
        <w:rPr>
          <w:sz w:val="28"/>
          <w:szCs w:val="28"/>
        </w:rPr>
      </w:pPr>
      <w:bookmarkStart w:id="7" w:name="sub_16"/>
      <w:r w:rsidRPr="001C6FD1">
        <w:rPr>
          <w:sz w:val="28"/>
          <w:szCs w:val="28"/>
        </w:rPr>
        <w:t>6. Предельный объем затрат организации на создание объектов обеспечивающей инфраструктуры и затрат организации на уплату процентов, понесенных в связи с созданием объектов обеспечивающей инфраструктуры, определяется по следующей формуле:</w:t>
      </w:r>
    </w:p>
    <w:bookmarkEnd w:id="7"/>
    <w:p w:rsidR="001C6FD1" w:rsidRPr="001C6FD1" w:rsidRDefault="001C6FD1" w:rsidP="001C6FD1">
      <w:pPr>
        <w:ind w:firstLine="709"/>
        <w:jc w:val="both"/>
        <w:rPr>
          <w:sz w:val="28"/>
          <w:szCs w:val="28"/>
        </w:rPr>
      </w:pPr>
    </w:p>
    <w:p w:rsidR="001C6FD1" w:rsidRPr="001C6FD1" w:rsidRDefault="001C6FD1" w:rsidP="001C6FD1">
      <w:pPr>
        <w:ind w:firstLine="709"/>
        <w:jc w:val="both"/>
        <w:rPr>
          <w:sz w:val="28"/>
          <w:szCs w:val="28"/>
        </w:rPr>
      </w:pPr>
      <w:r>
        <w:rPr>
          <w:noProof/>
          <w:sz w:val="28"/>
          <w:szCs w:val="28"/>
        </w:rPr>
        <w:drawing>
          <wp:inline distT="0" distB="0" distL="0" distR="0">
            <wp:extent cx="5410200" cy="8286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828675"/>
                    </a:xfrm>
                    <a:prstGeom prst="rect">
                      <a:avLst/>
                    </a:prstGeom>
                    <a:noFill/>
                    <a:ln>
                      <a:noFill/>
                    </a:ln>
                  </pic:spPr>
                </pic:pic>
              </a:graphicData>
            </a:graphic>
          </wp:inline>
        </w:drawing>
      </w:r>
      <w:r w:rsidRPr="001C6FD1">
        <w:rPr>
          <w:sz w:val="28"/>
          <w:szCs w:val="28"/>
        </w:rPr>
        <w:t>, где</w:t>
      </w:r>
    </w:p>
    <w:p w:rsidR="001C6FD1" w:rsidRPr="001C6FD1" w:rsidRDefault="001C6FD1" w:rsidP="001C6FD1">
      <w:pPr>
        <w:ind w:firstLine="709"/>
        <w:jc w:val="both"/>
        <w:rPr>
          <w:sz w:val="28"/>
          <w:szCs w:val="28"/>
        </w:rPr>
      </w:pPr>
    </w:p>
    <w:p w:rsidR="001C6FD1" w:rsidRPr="001C6FD1" w:rsidRDefault="001C6FD1" w:rsidP="001C6FD1">
      <w:pPr>
        <w:ind w:firstLine="709"/>
        <w:jc w:val="both"/>
        <w:rPr>
          <w:sz w:val="28"/>
          <w:szCs w:val="28"/>
        </w:rPr>
      </w:pPr>
      <w:proofErr w:type="gramStart"/>
      <w:r w:rsidRPr="001C6FD1">
        <w:rPr>
          <w:sz w:val="28"/>
          <w:szCs w:val="28"/>
        </w:rPr>
        <w:t>З</w:t>
      </w:r>
      <w:proofErr w:type="gramEnd"/>
      <w:r w:rsidRPr="001C6FD1">
        <w:rPr>
          <w:sz w:val="28"/>
          <w:szCs w:val="28"/>
          <w:vertAlign w:val="subscript"/>
        </w:rPr>
        <w:t> об.</w:t>
      </w:r>
      <w:r w:rsidRPr="001C6FD1">
        <w:rPr>
          <w:sz w:val="28"/>
          <w:szCs w:val="28"/>
        </w:rPr>
        <w:t xml:space="preserve"> - предельный объем затрат организации на создание объектов обеспечивающей инфраструктуры и затрат организации на уплату процентов, понесенных в связи с созданием объектов обеспечивающей инфраструктуры;</w:t>
      </w:r>
    </w:p>
    <w:p w:rsidR="001C6FD1" w:rsidRPr="001C6FD1" w:rsidRDefault="001C6FD1" w:rsidP="001C6FD1">
      <w:pPr>
        <w:ind w:firstLine="709"/>
        <w:jc w:val="both"/>
        <w:rPr>
          <w:sz w:val="28"/>
          <w:szCs w:val="28"/>
        </w:rPr>
      </w:pPr>
      <w:r>
        <w:rPr>
          <w:noProof/>
          <w:sz w:val="28"/>
          <w:szCs w:val="28"/>
        </w:rPr>
        <w:drawing>
          <wp:inline distT="0" distB="0" distL="0" distR="0">
            <wp:extent cx="123825" cy="2095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1C6FD1">
        <w:rPr>
          <w:sz w:val="28"/>
          <w:szCs w:val="28"/>
        </w:rPr>
        <w:t xml:space="preserve"> - знак суммирования;</w:t>
      </w:r>
    </w:p>
    <w:p w:rsidR="001C6FD1" w:rsidRPr="001C6FD1" w:rsidRDefault="001C6FD1" w:rsidP="001C6FD1">
      <w:pPr>
        <w:ind w:firstLine="709"/>
        <w:jc w:val="both"/>
        <w:rPr>
          <w:sz w:val="28"/>
          <w:szCs w:val="28"/>
        </w:rPr>
      </w:pPr>
      <w:r w:rsidRPr="001C6FD1">
        <w:rPr>
          <w:sz w:val="28"/>
          <w:szCs w:val="28"/>
        </w:rPr>
        <w:t>n</w:t>
      </w:r>
      <w:r w:rsidRPr="001C6FD1">
        <w:rPr>
          <w:sz w:val="28"/>
          <w:szCs w:val="28"/>
          <w:vertAlign w:val="superscript"/>
        </w:rPr>
        <w:t> об</w:t>
      </w:r>
      <w:proofErr w:type="gramStart"/>
      <w:r w:rsidRPr="001C6FD1">
        <w:rPr>
          <w:sz w:val="28"/>
          <w:szCs w:val="28"/>
          <w:vertAlign w:val="superscript"/>
        </w:rPr>
        <w:t>.</w:t>
      </w:r>
      <w:proofErr w:type="gramEnd"/>
      <w:r w:rsidRPr="001C6FD1">
        <w:rPr>
          <w:sz w:val="28"/>
          <w:szCs w:val="28"/>
        </w:rPr>
        <w:t xml:space="preserve"> - </w:t>
      </w:r>
      <w:proofErr w:type="gramStart"/>
      <w:r w:rsidRPr="001C6FD1">
        <w:rPr>
          <w:sz w:val="28"/>
          <w:szCs w:val="28"/>
        </w:rPr>
        <w:t>к</w:t>
      </w:r>
      <w:proofErr w:type="gramEnd"/>
      <w:r w:rsidRPr="001C6FD1">
        <w:rPr>
          <w:sz w:val="28"/>
          <w:szCs w:val="28"/>
        </w:rPr>
        <w:t>оличество объектов обеспечивающей инфраструктуры;</w:t>
      </w:r>
    </w:p>
    <w:p w:rsidR="001C6FD1" w:rsidRPr="001C6FD1" w:rsidRDefault="001C6FD1" w:rsidP="001C6FD1">
      <w:pPr>
        <w:ind w:firstLine="709"/>
        <w:jc w:val="both"/>
        <w:rPr>
          <w:sz w:val="28"/>
          <w:szCs w:val="28"/>
        </w:rPr>
      </w:pPr>
      <w:r>
        <w:rPr>
          <w:noProof/>
          <w:sz w:val="28"/>
          <w:szCs w:val="28"/>
        </w:rPr>
        <w:drawing>
          <wp:inline distT="0" distB="0" distL="0" distR="0">
            <wp:extent cx="323850" cy="3429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r w:rsidRPr="001C6FD1">
        <w:rPr>
          <w:sz w:val="28"/>
          <w:szCs w:val="28"/>
        </w:rPr>
        <w:t xml:space="preserve"> - первый период (месяц и год), в котором организацией понесены затраты на создание объектов обеспечивающей инфраструктуры;</w:t>
      </w:r>
    </w:p>
    <w:p w:rsidR="001C6FD1" w:rsidRPr="001C6FD1" w:rsidRDefault="001C6FD1" w:rsidP="001C6FD1">
      <w:pPr>
        <w:ind w:firstLine="709"/>
        <w:jc w:val="both"/>
        <w:rPr>
          <w:sz w:val="28"/>
          <w:szCs w:val="28"/>
        </w:rPr>
      </w:pPr>
      <w:r>
        <w:rPr>
          <w:noProof/>
          <w:sz w:val="28"/>
          <w:szCs w:val="28"/>
        </w:rPr>
        <w:drawing>
          <wp:inline distT="0" distB="0" distL="0" distR="0">
            <wp:extent cx="323850" cy="342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r w:rsidRPr="001C6FD1">
        <w:rPr>
          <w:sz w:val="28"/>
          <w:szCs w:val="28"/>
        </w:rPr>
        <w:t xml:space="preserve"> - момент ввода в эксплуатацию объекта обеспечивающей инфраструктуры, если проектом предусмотрено создание объекта обеспечивающей инфраструктуры, или момент регистрации всех имущественных прав, возникших в рамках реализации инвестиционного проекта (если применимо);</w:t>
      </w:r>
    </w:p>
    <w:p w:rsidR="001C6FD1" w:rsidRPr="001C6FD1" w:rsidRDefault="001C6FD1" w:rsidP="001C6FD1">
      <w:pPr>
        <w:ind w:firstLine="709"/>
        <w:jc w:val="both"/>
        <w:rPr>
          <w:sz w:val="28"/>
          <w:szCs w:val="28"/>
        </w:rPr>
      </w:pPr>
      <w:r w:rsidRPr="001C6FD1">
        <w:rPr>
          <w:sz w:val="28"/>
          <w:szCs w:val="28"/>
        </w:rPr>
        <w:lastRenderedPageBreak/>
        <w:t>S1</w:t>
      </w:r>
      <w:r w:rsidRPr="001C6FD1">
        <w:rPr>
          <w:sz w:val="28"/>
          <w:szCs w:val="28"/>
          <w:vertAlign w:val="subscript"/>
        </w:rPr>
        <w:t> об</w:t>
      </w:r>
      <w:proofErr w:type="gramStart"/>
      <w:r w:rsidRPr="001C6FD1">
        <w:rPr>
          <w:sz w:val="28"/>
          <w:szCs w:val="28"/>
          <w:vertAlign w:val="subscript"/>
        </w:rPr>
        <w:t>.</w:t>
      </w:r>
      <w:proofErr w:type="gramEnd"/>
      <w:r w:rsidRPr="001C6FD1">
        <w:rPr>
          <w:sz w:val="28"/>
          <w:szCs w:val="28"/>
        </w:rPr>
        <w:t xml:space="preserve"> - </w:t>
      </w:r>
      <w:proofErr w:type="gramStart"/>
      <w:r w:rsidRPr="001C6FD1">
        <w:rPr>
          <w:sz w:val="28"/>
          <w:szCs w:val="28"/>
        </w:rPr>
        <w:t>з</w:t>
      </w:r>
      <w:proofErr w:type="gramEnd"/>
      <w:r w:rsidRPr="001C6FD1">
        <w:rPr>
          <w:sz w:val="28"/>
          <w:szCs w:val="28"/>
        </w:rPr>
        <w:t>атраты организации на проведение всех необходимых строительных, монтажных, пусконаладочных работ в целях создания объекта обеспечивающей инфраструктуры;</w:t>
      </w:r>
    </w:p>
    <w:p w:rsidR="001C6FD1" w:rsidRPr="001C6FD1" w:rsidRDefault="001C6FD1" w:rsidP="001C6FD1">
      <w:pPr>
        <w:ind w:firstLine="709"/>
        <w:jc w:val="both"/>
        <w:rPr>
          <w:sz w:val="28"/>
          <w:szCs w:val="28"/>
        </w:rPr>
      </w:pPr>
      <w:r w:rsidRPr="001C6FD1">
        <w:rPr>
          <w:sz w:val="28"/>
          <w:szCs w:val="28"/>
        </w:rPr>
        <w:t>S2</w:t>
      </w:r>
      <w:r w:rsidRPr="001C6FD1">
        <w:rPr>
          <w:sz w:val="28"/>
          <w:szCs w:val="28"/>
          <w:vertAlign w:val="subscript"/>
        </w:rPr>
        <w:t> об</w:t>
      </w:r>
      <w:proofErr w:type="gramStart"/>
      <w:r w:rsidRPr="001C6FD1">
        <w:rPr>
          <w:sz w:val="28"/>
          <w:szCs w:val="28"/>
          <w:vertAlign w:val="subscript"/>
        </w:rPr>
        <w:t>.</w:t>
      </w:r>
      <w:proofErr w:type="gramEnd"/>
      <w:r w:rsidRPr="001C6FD1">
        <w:rPr>
          <w:sz w:val="28"/>
          <w:szCs w:val="28"/>
        </w:rPr>
        <w:t xml:space="preserve"> - </w:t>
      </w:r>
      <w:proofErr w:type="gramStart"/>
      <w:r w:rsidRPr="001C6FD1">
        <w:rPr>
          <w:sz w:val="28"/>
          <w:szCs w:val="28"/>
        </w:rPr>
        <w:t>з</w:t>
      </w:r>
      <w:proofErr w:type="gramEnd"/>
      <w:r w:rsidRPr="001C6FD1">
        <w:rPr>
          <w:sz w:val="28"/>
          <w:szCs w:val="28"/>
        </w:rPr>
        <w:t>атраты организации в соответствии с договорами подключения (технологического присоединения), примыкания к объектам обеспечивающей инфраструктуры;</w:t>
      </w:r>
    </w:p>
    <w:p w:rsidR="001C6FD1" w:rsidRPr="001C6FD1" w:rsidRDefault="001C6FD1" w:rsidP="001C6FD1">
      <w:pPr>
        <w:ind w:firstLine="709"/>
        <w:jc w:val="both"/>
        <w:rPr>
          <w:sz w:val="28"/>
          <w:szCs w:val="28"/>
        </w:rPr>
      </w:pPr>
      <w:r>
        <w:rPr>
          <w:noProof/>
          <w:sz w:val="28"/>
          <w:szCs w:val="28"/>
        </w:rPr>
        <w:drawing>
          <wp:inline distT="0" distB="0" distL="0" distR="0">
            <wp:extent cx="285750" cy="3429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Pr="001C6FD1">
        <w:rPr>
          <w:sz w:val="28"/>
          <w:szCs w:val="28"/>
        </w:rPr>
        <w:t xml:space="preserve"> - момент начала (месяц и год) финансирования по кредитам и займам, облигационным займам, привлеченным на создание объекта обеспечивающей инфраструктуры;</w:t>
      </w:r>
    </w:p>
    <w:p w:rsidR="001C6FD1" w:rsidRPr="001C6FD1" w:rsidRDefault="001C6FD1" w:rsidP="001C6FD1">
      <w:pPr>
        <w:ind w:firstLine="709"/>
        <w:jc w:val="both"/>
        <w:rPr>
          <w:sz w:val="28"/>
          <w:szCs w:val="28"/>
        </w:rPr>
      </w:pPr>
      <w:r w:rsidRPr="001C6FD1">
        <w:rPr>
          <w:sz w:val="28"/>
          <w:szCs w:val="28"/>
        </w:rPr>
        <w:t>F1</w:t>
      </w:r>
      <w:r w:rsidRPr="001C6FD1">
        <w:rPr>
          <w:sz w:val="28"/>
          <w:szCs w:val="28"/>
          <w:vertAlign w:val="subscript"/>
        </w:rPr>
        <w:t> об</w:t>
      </w:r>
      <w:proofErr w:type="gramStart"/>
      <w:r w:rsidRPr="001C6FD1">
        <w:rPr>
          <w:sz w:val="28"/>
          <w:szCs w:val="28"/>
          <w:vertAlign w:val="subscript"/>
        </w:rPr>
        <w:t>.</w:t>
      </w:r>
      <w:proofErr w:type="gramEnd"/>
      <w:r w:rsidRPr="001C6FD1">
        <w:rPr>
          <w:sz w:val="28"/>
          <w:szCs w:val="28"/>
        </w:rPr>
        <w:t xml:space="preserve"> - </w:t>
      </w:r>
      <w:proofErr w:type="gramStart"/>
      <w:r w:rsidRPr="001C6FD1">
        <w:rPr>
          <w:sz w:val="28"/>
          <w:szCs w:val="28"/>
        </w:rPr>
        <w:t>з</w:t>
      </w:r>
      <w:proofErr w:type="gramEnd"/>
      <w:r w:rsidRPr="001C6FD1">
        <w:rPr>
          <w:sz w:val="28"/>
          <w:szCs w:val="28"/>
        </w:rPr>
        <w:t>атраты организации на уплату процентов по кредитам и займам, привлеченным для создания объекта обеспечивающей инфраструктуры в размере двух третьих ключевой ставки Центрального банка Российской Федерации, действующей на момент уплаты процентов;</w:t>
      </w:r>
    </w:p>
    <w:p w:rsidR="001C6FD1" w:rsidRPr="001C6FD1" w:rsidRDefault="001C6FD1" w:rsidP="001C6FD1">
      <w:pPr>
        <w:ind w:firstLine="709"/>
        <w:jc w:val="both"/>
        <w:rPr>
          <w:sz w:val="28"/>
          <w:szCs w:val="28"/>
        </w:rPr>
      </w:pPr>
      <w:r w:rsidRPr="001C6FD1">
        <w:rPr>
          <w:sz w:val="28"/>
          <w:szCs w:val="28"/>
        </w:rPr>
        <w:t>F2</w:t>
      </w:r>
      <w:r w:rsidRPr="001C6FD1">
        <w:rPr>
          <w:sz w:val="28"/>
          <w:szCs w:val="28"/>
          <w:vertAlign w:val="subscript"/>
        </w:rPr>
        <w:t> об</w:t>
      </w:r>
      <w:proofErr w:type="gramStart"/>
      <w:r w:rsidRPr="001C6FD1">
        <w:rPr>
          <w:sz w:val="28"/>
          <w:szCs w:val="28"/>
          <w:vertAlign w:val="subscript"/>
        </w:rPr>
        <w:t>.</w:t>
      </w:r>
      <w:proofErr w:type="gramEnd"/>
      <w:r w:rsidRPr="001C6FD1">
        <w:rPr>
          <w:sz w:val="28"/>
          <w:szCs w:val="28"/>
        </w:rPr>
        <w:t xml:space="preserve"> - </w:t>
      </w:r>
      <w:proofErr w:type="gramStart"/>
      <w:r w:rsidRPr="001C6FD1">
        <w:rPr>
          <w:sz w:val="28"/>
          <w:szCs w:val="28"/>
        </w:rPr>
        <w:t>з</w:t>
      </w:r>
      <w:proofErr w:type="gramEnd"/>
      <w:r w:rsidRPr="001C6FD1">
        <w:rPr>
          <w:sz w:val="28"/>
          <w:szCs w:val="28"/>
        </w:rPr>
        <w:t>атраты организации на уплату купонного дохода по облигационным займам, привлеченным для создания объекта обеспечивающей инфраструктуры, в размере 70 процентов суммы фактически понесенных и документально подтвержденных затрат организации на выплату купонного дохода по облигациям;</w:t>
      </w:r>
    </w:p>
    <w:p w:rsidR="001C6FD1" w:rsidRPr="001C6FD1" w:rsidRDefault="001C6FD1" w:rsidP="001C6FD1">
      <w:pPr>
        <w:ind w:firstLine="709"/>
        <w:jc w:val="both"/>
        <w:rPr>
          <w:sz w:val="28"/>
          <w:szCs w:val="28"/>
        </w:rPr>
      </w:pPr>
      <w:r w:rsidRPr="001C6FD1">
        <w:rPr>
          <w:sz w:val="28"/>
          <w:szCs w:val="28"/>
        </w:rPr>
        <w:t>0,5 - коэффициент, соответствующий нормативу возмещения затрат на создание объектов обеспечивающей инфраструктуры и затрат на уплату процентов, понесенных в связи с созданием обеспечивающей инфраструктуры.</w:t>
      </w:r>
    </w:p>
    <w:p w:rsidR="001C6FD1" w:rsidRPr="001C6FD1" w:rsidRDefault="001C6FD1" w:rsidP="001C6FD1">
      <w:pPr>
        <w:ind w:firstLine="709"/>
        <w:jc w:val="both"/>
        <w:rPr>
          <w:sz w:val="28"/>
          <w:szCs w:val="28"/>
        </w:rPr>
      </w:pPr>
      <w:bookmarkStart w:id="8" w:name="sub_17"/>
      <w:r w:rsidRPr="001C6FD1">
        <w:rPr>
          <w:sz w:val="28"/>
          <w:szCs w:val="28"/>
        </w:rPr>
        <w:t>7. Предельный объем затрат организации на создание объектов сопутствующей инфраструктуры и затрат организации на уплату процентов, понесенных в связи с созданием объектов сопутствующей инфраструктуры, определяется по следующей формуле:</w:t>
      </w:r>
    </w:p>
    <w:bookmarkEnd w:id="8"/>
    <w:p w:rsidR="001C6FD1" w:rsidRPr="001C6FD1" w:rsidRDefault="001C6FD1" w:rsidP="001C6FD1">
      <w:pPr>
        <w:ind w:firstLine="709"/>
        <w:jc w:val="both"/>
        <w:rPr>
          <w:sz w:val="28"/>
          <w:szCs w:val="28"/>
        </w:rPr>
      </w:pPr>
    </w:p>
    <w:p w:rsidR="001C6FD1" w:rsidRPr="001C6FD1" w:rsidRDefault="001C6FD1" w:rsidP="001C6FD1">
      <w:pPr>
        <w:ind w:firstLine="709"/>
        <w:jc w:val="both"/>
        <w:rPr>
          <w:sz w:val="28"/>
          <w:szCs w:val="28"/>
        </w:rPr>
      </w:pPr>
      <w:r>
        <w:rPr>
          <w:noProof/>
          <w:sz w:val="28"/>
          <w:szCs w:val="28"/>
        </w:rPr>
        <w:drawing>
          <wp:inline distT="0" distB="0" distL="0" distR="0">
            <wp:extent cx="5905500" cy="8286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0" cy="828675"/>
                    </a:xfrm>
                    <a:prstGeom prst="rect">
                      <a:avLst/>
                    </a:prstGeom>
                    <a:noFill/>
                    <a:ln>
                      <a:noFill/>
                    </a:ln>
                  </pic:spPr>
                </pic:pic>
              </a:graphicData>
            </a:graphic>
          </wp:inline>
        </w:drawing>
      </w:r>
      <w:r w:rsidRPr="001C6FD1">
        <w:rPr>
          <w:sz w:val="28"/>
          <w:szCs w:val="28"/>
        </w:rPr>
        <w:t>, где</w:t>
      </w:r>
    </w:p>
    <w:p w:rsidR="001C6FD1" w:rsidRPr="001C6FD1" w:rsidRDefault="001C6FD1" w:rsidP="001C6FD1">
      <w:pPr>
        <w:ind w:firstLine="709"/>
        <w:jc w:val="both"/>
        <w:rPr>
          <w:sz w:val="28"/>
          <w:szCs w:val="28"/>
        </w:rPr>
      </w:pPr>
    </w:p>
    <w:p w:rsidR="001C6FD1" w:rsidRPr="001C6FD1" w:rsidRDefault="001C6FD1" w:rsidP="001C6FD1">
      <w:pPr>
        <w:ind w:firstLine="709"/>
        <w:jc w:val="both"/>
        <w:rPr>
          <w:sz w:val="28"/>
          <w:szCs w:val="28"/>
        </w:rPr>
      </w:pPr>
      <w:proofErr w:type="gramStart"/>
      <w:r w:rsidRPr="001C6FD1">
        <w:rPr>
          <w:sz w:val="28"/>
          <w:szCs w:val="28"/>
        </w:rPr>
        <w:t>З</w:t>
      </w:r>
      <w:proofErr w:type="gramEnd"/>
      <w:r w:rsidRPr="001C6FD1">
        <w:rPr>
          <w:sz w:val="28"/>
          <w:szCs w:val="28"/>
          <w:vertAlign w:val="subscript"/>
        </w:rPr>
        <w:t> </w:t>
      </w:r>
      <w:proofErr w:type="spellStart"/>
      <w:r w:rsidRPr="001C6FD1">
        <w:rPr>
          <w:sz w:val="28"/>
          <w:szCs w:val="28"/>
          <w:vertAlign w:val="subscript"/>
        </w:rPr>
        <w:t>соп</w:t>
      </w:r>
      <w:proofErr w:type="spellEnd"/>
      <w:r w:rsidRPr="001C6FD1">
        <w:rPr>
          <w:sz w:val="28"/>
          <w:szCs w:val="28"/>
          <w:vertAlign w:val="subscript"/>
        </w:rPr>
        <w:t>.</w:t>
      </w:r>
      <w:r w:rsidRPr="001C6FD1">
        <w:rPr>
          <w:sz w:val="28"/>
          <w:szCs w:val="28"/>
        </w:rPr>
        <w:t xml:space="preserve"> - предельный объем затрат организации на создание объектов сопутствующей инфраструктуры и затрат организации на уплату процентов, понесенных в связи с созданием объектов сопутствующей инфраструктуры;</w:t>
      </w:r>
    </w:p>
    <w:p w:rsidR="001C6FD1" w:rsidRPr="001C6FD1" w:rsidRDefault="001C6FD1" w:rsidP="001C6FD1">
      <w:pPr>
        <w:ind w:firstLine="709"/>
        <w:jc w:val="both"/>
        <w:rPr>
          <w:sz w:val="28"/>
          <w:szCs w:val="28"/>
        </w:rPr>
      </w:pPr>
      <w:r>
        <w:rPr>
          <w:noProof/>
          <w:sz w:val="28"/>
          <w:szCs w:val="28"/>
        </w:rPr>
        <w:drawing>
          <wp:inline distT="0" distB="0" distL="0" distR="0">
            <wp:extent cx="123825" cy="209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1C6FD1">
        <w:rPr>
          <w:sz w:val="28"/>
          <w:szCs w:val="28"/>
        </w:rPr>
        <w:t xml:space="preserve"> - знак суммирования;</w:t>
      </w:r>
    </w:p>
    <w:p w:rsidR="001C6FD1" w:rsidRPr="001C6FD1" w:rsidRDefault="001C6FD1" w:rsidP="001C6FD1">
      <w:pPr>
        <w:ind w:firstLine="709"/>
        <w:jc w:val="both"/>
        <w:rPr>
          <w:sz w:val="28"/>
          <w:szCs w:val="28"/>
        </w:rPr>
      </w:pPr>
      <w:r w:rsidRPr="001C6FD1">
        <w:rPr>
          <w:sz w:val="28"/>
          <w:szCs w:val="28"/>
        </w:rPr>
        <w:t>n</w:t>
      </w:r>
      <w:r w:rsidRPr="001C6FD1">
        <w:rPr>
          <w:sz w:val="28"/>
          <w:szCs w:val="28"/>
          <w:vertAlign w:val="superscript"/>
        </w:rPr>
        <w:t> </w:t>
      </w:r>
      <w:proofErr w:type="spellStart"/>
      <w:r w:rsidRPr="001C6FD1">
        <w:rPr>
          <w:sz w:val="28"/>
          <w:szCs w:val="28"/>
          <w:vertAlign w:val="superscript"/>
        </w:rPr>
        <w:t>соп</w:t>
      </w:r>
      <w:proofErr w:type="spellEnd"/>
      <w:r w:rsidRPr="001C6FD1">
        <w:rPr>
          <w:sz w:val="28"/>
          <w:szCs w:val="28"/>
          <w:vertAlign w:val="superscript"/>
        </w:rPr>
        <w:t>.</w:t>
      </w:r>
      <w:r w:rsidRPr="001C6FD1">
        <w:rPr>
          <w:sz w:val="28"/>
          <w:szCs w:val="28"/>
        </w:rPr>
        <w:t xml:space="preserve"> - количество объектов сопутствующей инфраструктуры;</w:t>
      </w:r>
    </w:p>
    <w:p w:rsidR="001C6FD1" w:rsidRPr="001C6FD1" w:rsidRDefault="001C6FD1" w:rsidP="001C6FD1">
      <w:pPr>
        <w:ind w:firstLine="709"/>
        <w:jc w:val="both"/>
        <w:rPr>
          <w:sz w:val="28"/>
          <w:szCs w:val="28"/>
        </w:rPr>
      </w:pPr>
      <w:r>
        <w:rPr>
          <w:noProof/>
          <w:sz w:val="28"/>
          <w:szCs w:val="28"/>
        </w:rPr>
        <w:drawing>
          <wp:inline distT="0" distB="0" distL="0" distR="0">
            <wp:extent cx="381000" cy="342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Pr="001C6FD1">
        <w:rPr>
          <w:sz w:val="28"/>
          <w:szCs w:val="28"/>
        </w:rPr>
        <w:t xml:space="preserve"> - первый период (месяц и год), в котором организацией понесены затраты на создание объектов сопутствующей инфраструктуры;</w:t>
      </w:r>
    </w:p>
    <w:p w:rsidR="001C6FD1" w:rsidRPr="001C6FD1" w:rsidRDefault="001C6FD1" w:rsidP="001C6FD1">
      <w:pPr>
        <w:ind w:firstLine="709"/>
        <w:jc w:val="both"/>
        <w:rPr>
          <w:sz w:val="28"/>
          <w:szCs w:val="28"/>
        </w:rPr>
      </w:pPr>
      <w:r>
        <w:rPr>
          <w:noProof/>
          <w:sz w:val="28"/>
          <w:szCs w:val="28"/>
        </w:rPr>
        <w:drawing>
          <wp:inline distT="0" distB="0" distL="0" distR="0">
            <wp:extent cx="381000" cy="342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Pr="001C6FD1">
        <w:rPr>
          <w:sz w:val="28"/>
          <w:szCs w:val="28"/>
        </w:rPr>
        <w:t xml:space="preserve"> - момент ввода в эксплуатацию объекта сопутствующей инфраструктуры, если проектом предусмотрено создание объекта </w:t>
      </w:r>
      <w:r w:rsidRPr="001C6FD1">
        <w:rPr>
          <w:sz w:val="28"/>
          <w:szCs w:val="28"/>
        </w:rPr>
        <w:lastRenderedPageBreak/>
        <w:t>сопутствующей инфраструктуры, или момент регистрации всех имущественных прав, возникших в рамках реализации инвестиционного проекта (если применимо);</w:t>
      </w:r>
    </w:p>
    <w:p w:rsidR="001C6FD1" w:rsidRPr="001C6FD1" w:rsidRDefault="001C6FD1" w:rsidP="001C6FD1">
      <w:pPr>
        <w:ind w:firstLine="709"/>
        <w:jc w:val="both"/>
        <w:rPr>
          <w:sz w:val="28"/>
          <w:szCs w:val="28"/>
        </w:rPr>
      </w:pPr>
      <w:r w:rsidRPr="001C6FD1">
        <w:rPr>
          <w:sz w:val="28"/>
          <w:szCs w:val="28"/>
        </w:rPr>
        <w:t>S1</w:t>
      </w:r>
      <w:r w:rsidRPr="001C6FD1">
        <w:rPr>
          <w:sz w:val="28"/>
          <w:szCs w:val="28"/>
          <w:vertAlign w:val="subscript"/>
        </w:rPr>
        <w:t> </w:t>
      </w:r>
      <w:proofErr w:type="spellStart"/>
      <w:r w:rsidRPr="001C6FD1">
        <w:rPr>
          <w:sz w:val="28"/>
          <w:szCs w:val="28"/>
          <w:vertAlign w:val="subscript"/>
        </w:rPr>
        <w:t>соп</w:t>
      </w:r>
      <w:proofErr w:type="spellEnd"/>
      <w:r w:rsidRPr="001C6FD1">
        <w:rPr>
          <w:sz w:val="28"/>
          <w:szCs w:val="28"/>
          <w:vertAlign w:val="subscript"/>
        </w:rPr>
        <w:t>.</w:t>
      </w:r>
      <w:r w:rsidRPr="001C6FD1">
        <w:rPr>
          <w:sz w:val="28"/>
          <w:szCs w:val="28"/>
        </w:rPr>
        <w:t xml:space="preserve"> - затраты организации на проведение всех необходимых строительных, монтажных, пусконаладочных работ в целях создания объекта сопутствующей инфраструктуры;</w:t>
      </w:r>
    </w:p>
    <w:p w:rsidR="001C6FD1" w:rsidRPr="001C6FD1" w:rsidRDefault="001C6FD1" w:rsidP="001C6FD1">
      <w:pPr>
        <w:ind w:firstLine="709"/>
        <w:jc w:val="both"/>
        <w:rPr>
          <w:sz w:val="28"/>
          <w:szCs w:val="28"/>
        </w:rPr>
      </w:pPr>
      <w:r w:rsidRPr="001C6FD1">
        <w:rPr>
          <w:sz w:val="28"/>
          <w:szCs w:val="28"/>
        </w:rPr>
        <w:t>S2</w:t>
      </w:r>
      <w:r w:rsidRPr="001C6FD1">
        <w:rPr>
          <w:sz w:val="28"/>
          <w:szCs w:val="28"/>
          <w:vertAlign w:val="subscript"/>
        </w:rPr>
        <w:t> </w:t>
      </w:r>
      <w:proofErr w:type="spellStart"/>
      <w:r w:rsidRPr="001C6FD1">
        <w:rPr>
          <w:sz w:val="28"/>
          <w:szCs w:val="28"/>
          <w:vertAlign w:val="subscript"/>
        </w:rPr>
        <w:t>соп</w:t>
      </w:r>
      <w:proofErr w:type="spellEnd"/>
      <w:r w:rsidRPr="001C6FD1">
        <w:rPr>
          <w:sz w:val="28"/>
          <w:szCs w:val="28"/>
          <w:vertAlign w:val="subscript"/>
        </w:rPr>
        <w:t>.</w:t>
      </w:r>
      <w:r w:rsidRPr="001C6FD1">
        <w:rPr>
          <w:sz w:val="28"/>
          <w:szCs w:val="28"/>
        </w:rPr>
        <w:t xml:space="preserve"> - затраты организации в соответствии с договорами подключения (технологического присоединения), примыкания к объектам сопутствующей инфраструктуры;</w:t>
      </w:r>
    </w:p>
    <w:p w:rsidR="001C6FD1" w:rsidRPr="001C6FD1" w:rsidRDefault="001C6FD1" w:rsidP="001C6FD1">
      <w:pPr>
        <w:ind w:firstLine="709"/>
        <w:jc w:val="both"/>
        <w:rPr>
          <w:sz w:val="28"/>
          <w:szCs w:val="28"/>
        </w:rPr>
      </w:pPr>
      <w:r>
        <w:rPr>
          <w:noProof/>
          <w:sz w:val="28"/>
          <w:szCs w:val="28"/>
        </w:rPr>
        <w:drawing>
          <wp:inline distT="0" distB="0" distL="0" distR="0">
            <wp:extent cx="333375" cy="342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 cy="342900"/>
                    </a:xfrm>
                    <a:prstGeom prst="rect">
                      <a:avLst/>
                    </a:prstGeom>
                    <a:noFill/>
                    <a:ln>
                      <a:noFill/>
                    </a:ln>
                  </pic:spPr>
                </pic:pic>
              </a:graphicData>
            </a:graphic>
          </wp:inline>
        </w:drawing>
      </w:r>
      <w:r w:rsidRPr="001C6FD1">
        <w:rPr>
          <w:sz w:val="28"/>
          <w:szCs w:val="28"/>
        </w:rPr>
        <w:t xml:space="preserve"> - момент начала (месяц и год) финансирования по кредитам и займам, облигационным займам, привлеченным на создание объектов сопутствующей инфраструктуры;</w:t>
      </w:r>
    </w:p>
    <w:p w:rsidR="001C6FD1" w:rsidRPr="001C6FD1" w:rsidRDefault="001C6FD1" w:rsidP="001C6FD1">
      <w:pPr>
        <w:ind w:firstLine="709"/>
        <w:jc w:val="both"/>
        <w:rPr>
          <w:sz w:val="28"/>
          <w:szCs w:val="28"/>
        </w:rPr>
      </w:pPr>
      <w:r w:rsidRPr="001C6FD1">
        <w:rPr>
          <w:sz w:val="28"/>
          <w:szCs w:val="28"/>
        </w:rPr>
        <w:t>F1</w:t>
      </w:r>
      <w:r w:rsidRPr="001C6FD1">
        <w:rPr>
          <w:sz w:val="28"/>
          <w:szCs w:val="28"/>
          <w:vertAlign w:val="subscript"/>
        </w:rPr>
        <w:t> </w:t>
      </w:r>
      <w:proofErr w:type="spellStart"/>
      <w:r w:rsidRPr="001C6FD1">
        <w:rPr>
          <w:sz w:val="28"/>
          <w:szCs w:val="28"/>
          <w:vertAlign w:val="subscript"/>
        </w:rPr>
        <w:t>соп</w:t>
      </w:r>
      <w:proofErr w:type="spellEnd"/>
      <w:r w:rsidRPr="001C6FD1">
        <w:rPr>
          <w:sz w:val="28"/>
          <w:szCs w:val="28"/>
          <w:vertAlign w:val="subscript"/>
        </w:rPr>
        <w:t>.</w:t>
      </w:r>
      <w:r w:rsidRPr="001C6FD1">
        <w:rPr>
          <w:sz w:val="28"/>
          <w:szCs w:val="28"/>
        </w:rPr>
        <w:t xml:space="preserve"> - затраты организации на уплату процентов по кредитам и займам, привлеченным для создания объекта сопутствующей инфраструктуры в размере двух третьих ключевой ставки Центрального банка Российской Федерации, действующей на момент уплаты процентов;</w:t>
      </w:r>
    </w:p>
    <w:p w:rsidR="001C6FD1" w:rsidRPr="001C6FD1" w:rsidRDefault="001C6FD1" w:rsidP="001C6FD1">
      <w:pPr>
        <w:ind w:firstLine="709"/>
        <w:jc w:val="both"/>
        <w:rPr>
          <w:sz w:val="28"/>
          <w:szCs w:val="28"/>
        </w:rPr>
      </w:pPr>
      <w:r w:rsidRPr="001C6FD1">
        <w:rPr>
          <w:sz w:val="28"/>
          <w:szCs w:val="28"/>
        </w:rPr>
        <w:t>F2</w:t>
      </w:r>
      <w:r w:rsidRPr="001C6FD1">
        <w:rPr>
          <w:sz w:val="28"/>
          <w:szCs w:val="28"/>
          <w:vertAlign w:val="subscript"/>
        </w:rPr>
        <w:t> </w:t>
      </w:r>
      <w:proofErr w:type="spellStart"/>
      <w:r w:rsidRPr="001C6FD1">
        <w:rPr>
          <w:sz w:val="28"/>
          <w:szCs w:val="28"/>
          <w:vertAlign w:val="subscript"/>
        </w:rPr>
        <w:t>соп</w:t>
      </w:r>
      <w:proofErr w:type="spellEnd"/>
      <w:r w:rsidRPr="001C6FD1">
        <w:rPr>
          <w:sz w:val="28"/>
          <w:szCs w:val="28"/>
          <w:vertAlign w:val="subscript"/>
        </w:rPr>
        <w:t>.</w:t>
      </w:r>
      <w:r w:rsidRPr="001C6FD1">
        <w:rPr>
          <w:sz w:val="28"/>
          <w:szCs w:val="28"/>
        </w:rPr>
        <w:t xml:space="preserve"> - затраты организации на уплату купонного дохода по облигационным займам, привлеченным для создания объекта сопутствующей инфраструктуры, в размере 70 процентов суммы фактически понесенных и документально подтвержденных затрат организации на выплату купонного дохода по облигациям;</w:t>
      </w:r>
    </w:p>
    <w:p w:rsidR="001C6FD1" w:rsidRPr="001C6FD1" w:rsidRDefault="001C6FD1" w:rsidP="001C6FD1">
      <w:pPr>
        <w:ind w:firstLine="709"/>
        <w:jc w:val="both"/>
        <w:rPr>
          <w:sz w:val="28"/>
          <w:szCs w:val="28"/>
        </w:rPr>
      </w:pPr>
      <w:r w:rsidRPr="001C6FD1">
        <w:rPr>
          <w:sz w:val="28"/>
          <w:szCs w:val="28"/>
        </w:rPr>
        <w:t>1 - коэффициент, соответствующий нормативу возмещения затрат на создание объектов сопутствующей инфраструктуры и затрат на уплату процентов, понесенных в связи с созданием объектов сопутствующей инфраструктуры.</w:t>
      </w:r>
    </w:p>
    <w:p w:rsidR="001C6FD1" w:rsidRPr="001C6FD1" w:rsidRDefault="001C6FD1" w:rsidP="001C6FD1">
      <w:pPr>
        <w:ind w:firstLine="709"/>
        <w:jc w:val="both"/>
        <w:rPr>
          <w:sz w:val="28"/>
          <w:szCs w:val="28"/>
        </w:rPr>
      </w:pPr>
      <w:bookmarkStart w:id="9" w:name="sub_18"/>
      <w:r w:rsidRPr="001C6FD1">
        <w:rPr>
          <w:sz w:val="28"/>
          <w:szCs w:val="28"/>
        </w:rPr>
        <w:t>8. Предельный объем затрат организации на уплату процентов на инвестиционной стадии определяется по следующей формуле:</w:t>
      </w:r>
    </w:p>
    <w:bookmarkEnd w:id="9"/>
    <w:p w:rsidR="001C6FD1" w:rsidRPr="001C6FD1" w:rsidRDefault="001C6FD1" w:rsidP="001C6FD1">
      <w:pPr>
        <w:ind w:firstLine="709"/>
        <w:jc w:val="both"/>
        <w:rPr>
          <w:sz w:val="28"/>
          <w:szCs w:val="28"/>
        </w:rPr>
      </w:pPr>
    </w:p>
    <w:p w:rsidR="001C6FD1" w:rsidRPr="001C6FD1" w:rsidRDefault="001C6FD1" w:rsidP="001C6FD1">
      <w:pPr>
        <w:ind w:firstLine="709"/>
        <w:jc w:val="both"/>
        <w:rPr>
          <w:sz w:val="28"/>
          <w:szCs w:val="28"/>
        </w:rPr>
      </w:pPr>
      <w:r>
        <w:rPr>
          <w:noProof/>
          <w:sz w:val="28"/>
          <w:szCs w:val="28"/>
        </w:rPr>
        <w:drawing>
          <wp:inline distT="0" distB="0" distL="0" distR="0">
            <wp:extent cx="3257550" cy="8286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57550" cy="828675"/>
                    </a:xfrm>
                    <a:prstGeom prst="rect">
                      <a:avLst/>
                    </a:prstGeom>
                    <a:noFill/>
                    <a:ln>
                      <a:noFill/>
                    </a:ln>
                  </pic:spPr>
                </pic:pic>
              </a:graphicData>
            </a:graphic>
          </wp:inline>
        </w:drawing>
      </w:r>
      <w:r w:rsidRPr="001C6FD1">
        <w:rPr>
          <w:sz w:val="28"/>
          <w:szCs w:val="28"/>
        </w:rPr>
        <w:t>, где</w:t>
      </w:r>
    </w:p>
    <w:p w:rsidR="001C6FD1" w:rsidRPr="001C6FD1" w:rsidRDefault="001C6FD1" w:rsidP="001C6FD1">
      <w:pPr>
        <w:ind w:firstLine="709"/>
        <w:jc w:val="both"/>
        <w:rPr>
          <w:sz w:val="28"/>
          <w:szCs w:val="28"/>
        </w:rPr>
      </w:pPr>
    </w:p>
    <w:p w:rsidR="001C6FD1" w:rsidRPr="001C6FD1" w:rsidRDefault="001C6FD1" w:rsidP="001C6FD1">
      <w:pPr>
        <w:ind w:firstLine="709"/>
        <w:jc w:val="both"/>
        <w:rPr>
          <w:sz w:val="28"/>
          <w:szCs w:val="28"/>
        </w:rPr>
      </w:pPr>
      <w:proofErr w:type="gramStart"/>
      <w:r w:rsidRPr="001C6FD1">
        <w:rPr>
          <w:sz w:val="28"/>
          <w:szCs w:val="28"/>
        </w:rPr>
        <w:t>З</w:t>
      </w:r>
      <w:proofErr w:type="gramEnd"/>
      <w:r w:rsidRPr="001C6FD1">
        <w:rPr>
          <w:sz w:val="28"/>
          <w:szCs w:val="28"/>
          <w:vertAlign w:val="subscript"/>
        </w:rPr>
        <w:t> ин.</w:t>
      </w:r>
      <w:r w:rsidRPr="001C6FD1">
        <w:rPr>
          <w:sz w:val="28"/>
          <w:szCs w:val="28"/>
        </w:rPr>
        <w:t xml:space="preserve"> - предельный объем затрат организации на уплату процентов на инвестиционной стадии;</w:t>
      </w:r>
    </w:p>
    <w:p w:rsidR="001C6FD1" w:rsidRPr="001C6FD1" w:rsidRDefault="001C6FD1" w:rsidP="001C6FD1">
      <w:pPr>
        <w:ind w:firstLine="709"/>
        <w:jc w:val="both"/>
        <w:rPr>
          <w:sz w:val="28"/>
          <w:szCs w:val="28"/>
        </w:rPr>
      </w:pPr>
      <w:r>
        <w:rPr>
          <w:noProof/>
          <w:sz w:val="28"/>
          <w:szCs w:val="28"/>
        </w:rPr>
        <w:drawing>
          <wp:inline distT="0" distB="0" distL="0" distR="0">
            <wp:extent cx="123825"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1C6FD1">
        <w:rPr>
          <w:sz w:val="28"/>
          <w:szCs w:val="28"/>
        </w:rPr>
        <w:t xml:space="preserve"> - знак суммирования;</w:t>
      </w:r>
    </w:p>
    <w:p w:rsidR="001C6FD1" w:rsidRPr="001C6FD1" w:rsidRDefault="001C6FD1" w:rsidP="001C6FD1">
      <w:pPr>
        <w:ind w:firstLine="709"/>
        <w:jc w:val="both"/>
        <w:rPr>
          <w:sz w:val="28"/>
          <w:szCs w:val="28"/>
        </w:rPr>
      </w:pPr>
      <w:r w:rsidRPr="001C6FD1">
        <w:rPr>
          <w:sz w:val="28"/>
          <w:szCs w:val="28"/>
        </w:rPr>
        <w:t>n</w:t>
      </w:r>
      <w:r w:rsidRPr="001C6FD1">
        <w:rPr>
          <w:sz w:val="28"/>
          <w:szCs w:val="28"/>
          <w:vertAlign w:val="superscript"/>
        </w:rPr>
        <w:t> ин</w:t>
      </w:r>
      <w:proofErr w:type="gramStart"/>
      <w:r w:rsidRPr="001C6FD1">
        <w:rPr>
          <w:sz w:val="28"/>
          <w:szCs w:val="28"/>
          <w:vertAlign w:val="superscript"/>
        </w:rPr>
        <w:t>.</w:t>
      </w:r>
      <w:proofErr w:type="gramEnd"/>
      <w:r w:rsidRPr="001C6FD1">
        <w:rPr>
          <w:sz w:val="28"/>
          <w:szCs w:val="28"/>
        </w:rPr>
        <w:t xml:space="preserve"> - </w:t>
      </w:r>
      <w:proofErr w:type="gramStart"/>
      <w:r w:rsidRPr="001C6FD1">
        <w:rPr>
          <w:sz w:val="28"/>
          <w:szCs w:val="28"/>
        </w:rPr>
        <w:t>к</w:t>
      </w:r>
      <w:proofErr w:type="gramEnd"/>
      <w:r w:rsidRPr="001C6FD1">
        <w:rPr>
          <w:sz w:val="28"/>
          <w:szCs w:val="28"/>
        </w:rPr>
        <w:t>оличество объектов недвижимого имущества и (или) комплекс объектов движимого и недвижимого имущества, связанных между собой, и (или) результатов интеллектуальной деятельности и (или) приравненных к ним средств индивидуализации;</w:t>
      </w:r>
    </w:p>
    <w:p w:rsidR="001C6FD1" w:rsidRPr="001C6FD1" w:rsidRDefault="001C6FD1" w:rsidP="001C6FD1">
      <w:pPr>
        <w:ind w:firstLine="709"/>
        <w:jc w:val="both"/>
        <w:rPr>
          <w:sz w:val="28"/>
          <w:szCs w:val="28"/>
        </w:rPr>
      </w:pPr>
      <w:r>
        <w:rPr>
          <w:noProof/>
          <w:sz w:val="28"/>
          <w:szCs w:val="28"/>
        </w:rPr>
        <w:drawing>
          <wp:inline distT="0" distB="0" distL="0" distR="0">
            <wp:extent cx="285750"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Pr="001C6FD1">
        <w:rPr>
          <w:sz w:val="28"/>
          <w:szCs w:val="28"/>
        </w:rPr>
        <w:t xml:space="preserve"> - момент начала (месяц и год) финансирования по кредитам и займам, облигационным займам, привлеченным на создание объектов </w:t>
      </w:r>
      <w:r w:rsidRPr="001C6FD1">
        <w:rPr>
          <w:sz w:val="28"/>
          <w:szCs w:val="28"/>
        </w:rPr>
        <w:lastRenderedPageBreak/>
        <w:t>недвижимого имущества и (или) комплекса объектов движимого и недвижимого имущества, связанных между собой, и (или) результатов интеллектуальной деятельности и (или) приравненных к ним средств индивидуализации;</w:t>
      </w:r>
    </w:p>
    <w:p w:rsidR="001C6FD1" w:rsidRPr="001C6FD1" w:rsidRDefault="001C6FD1" w:rsidP="001C6FD1">
      <w:pPr>
        <w:ind w:firstLine="709"/>
        <w:jc w:val="both"/>
        <w:rPr>
          <w:sz w:val="28"/>
          <w:szCs w:val="28"/>
        </w:rPr>
      </w:pPr>
      <w:r>
        <w:rPr>
          <w:noProof/>
          <w:sz w:val="28"/>
          <w:szCs w:val="28"/>
        </w:rPr>
        <w:drawing>
          <wp:inline distT="0" distB="0" distL="0" distR="0">
            <wp:extent cx="323850" cy="34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proofErr w:type="gramStart"/>
      <w:r w:rsidRPr="001C6FD1">
        <w:rPr>
          <w:sz w:val="28"/>
          <w:szCs w:val="28"/>
        </w:rPr>
        <w:t>- момент ввода в эксплуатацию объектов недвижимого имущества и (или) комплекса объектов движимого и недвижимого имущества, связанных между собой, если инвестиционный проект предусматривает создание (строительство) либо реконструкцию объектов недвижимого имущества и (или) комплекса объектов движимого и недвижимого имущества, и (или) момент приемки модернизированных объектов недвижимого имущества и (или) комплекса объектов движимого и недвижимого имущества, и (или) момент муниципальной регистрации результатов интеллектуальной</w:t>
      </w:r>
      <w:proofErr w:type="gramEnd"/>
      <w:r w:rsidRPr="001C6FD1">
        <w:rPr>
          <w:sz w:val="28"/>
          <w:szCs w:val="28"/>
        </w:rPr>
        <w:t xml:space="preserve"> деятельности и (или) приравненных к ним средств индивидуализации, и (или) момент создания результатов интеллектуальной деятельности и (или) приравненных к ним средств индивидуализации, если в соответствии с гражданским законодательством государственная регистрация результатов интеллектуальной деятельности и (или) приравненных к ним средств индивидуализации не требуется;</w:t>
      </w:r>
    </w:p>
    <w:p w:rsidR="001C6FD1" w:rsidRPr="001C6FD1" w:rsidRDefault="001C6FD1" w:rsidP="001C6FD1">
      <w:pPr>
        <w:ind w:firstLine="709"/>
        <w:jc w:val="both"/>
        <w:rPr>
          <w:sz w:val="28"/>
          <w:szCs w:val="28"/>
        </w:rPr>
      </w:pPr>
      <w:r w:rsidRPr="001C6FD1">
        <w:rPr>
          <w:sz w:val="28"/>
          <w:szCs w:val="28"/>
        </w:rPr>
        <w:t>F1</w:t>
      </w:r>
      <w:r w:rsidRPr="001C6FD1">
        <w:rPr>
          <w:sz w:val="28"/>
          <w:szCs w:val="28"/>
          <w:vertAlign w:val="subscript"/>
        </w:rPr>
        <w:t> ин</w:t>
      </w:r>
      <w:proofErr w:type="gramStart"/>
      <w:r w:rsidRPr="001C6FD1">
        <w:rPr>
          <w:sz w:val="28"/>
          <w:szCs w:val="28"/>
          <w:vertAlign w:val="subscript"/>
        </w:rPr>
        <w:t>.</w:t>
      </w:r>
      <w:proofErr w:type="gramEnd"/>
      <w:r w:rsidRPr="001C6FD1">
        <w:rPr>
          <w:sz w:val="28"/>
          <w:szCs w:val="28"/>
        </w:rPr>
        <w:t xml:space="preserve"> - </w:t>
      </w:r>
      <w:proofErr w:type="gramStart"/>
      <w:r w:rsidRPr="001C6FD1">
        <w:rPr>
          <w:sz w:val="28"/>
          <w:szCs w:val="28"/>
        </w:rPr>
        <w:t>з</w:t>
      </w:r>
      <w:proofErr w:type="gramEnd"/>
      <w:r w:rsidRPr="001C6FD1">
        <w:rPr>
          <w:sz w:val="28"/>
          <w:szCs w:val="28"/>
        </w:rPr>
        <w:t>атраты организации на уплату процентов по кредитам и займам, привлеченным для создания объекта недвижимого имущества и (или) комплекса объектов движимого и недвижимого имущества, связанных между собой, и (или) результатов интеллектуальной деятельности и (или) приравненных к ним средств индивидуализации в размере двух третьих ключевой ставки Центрального банка Российской Федерации, действующей на момент уплаты процентов;</w:t>
      </w:r>
    </w:p>
    <w:p w:rsidR="001C6FD1" w:rsidRPr="001C6FD1" w:rsidRDefault="001C6FD1" w:rsidP="001C6FD1">
      <w:pPr>
        <w:ind w:firstLine="709"/>
        <w:jc w:val="both"/>
        <w:rPr>
          <w:sz w:val="28"/>
          <w:szCs w:val="28"/>
        </w:rPr>
      </w:pPr>
      <w:r w:rsidRPr="001C6FD1">
        <w:rPr>
          <w:sz w:val="28"/>
          <w:szCs w:val="28"/>
        </w:rPr>
        <w:t>F2</w:t>
      </w:r>
      <w:r w:rsidRPr="001C6FD1">
        <w:rPr>
          <w:sz w:val="28"/>
          <w:szCs w:val="28"/>
          <w:vertAlign w:val="subscript"/>
        </w:rPr>
        <w:t> ин</w:t>
      </w:r>
      <w:proofErr w:type="gramStart"/>
      <w:r w:rsidRPr="001C6FD1">
        <w:rPr>
          <w:sz w:val="28"/>
          <w:szCs w:val="28"/>
          <w:vertAlign w:val="subscript"/>
        </w:rPr>
        <w:t>.</w:t>
      </w:r>
      <w:proofErr w:type="gramEnd"/>
      <w:r w:rsidRPr="001C6FD1">
        <w:rPr>
          <w:sz w:val="28"/>
          <w:szCs w:val="28"/>
        </w:rPr>
        <w:t xml:space="preserve"> - </w:t>
      </w:r>
      <w:proofErr w:type="gramStart"/>
      <w:r w:rsidRPr="001C6FD1">
        <w:rPr>
          <w:sz w:val="28"/>
          <w:szCs w:val="28"/>
        </w:rPr>
        <w:t>з</w:t>
      </w:r>
      <w:proofErr w:type="gramEnd"/>
      <w:r w:rsidRPr="001C6FD1">
        <w:rPr>
          <w:sz w:val="28"/>
          <w:szCs w:val="28"/>
        </w:rPr>
        <w:t>атраты организации на уплату купонного дохода по облигационным займам, привлеченным для создания объекта недвижимого имущества и (или) комплекса объектов движимого и недвижимого имущества, связанных между собой, и (или) результатов интеллектуальной деятельности и (или) приравненных к ним средств индивидуализации в размере 70 процентов суммы фактически понесенных и документально подтвержденных затрат организации на выплату купонного дохода по облигациям;</w:t>
      </w:r>
    </w:p>
    <w:p w:rsidR="001C6FD1" w:rsidRPr="001C6FD1" w:rsidRDefault="001C6FD1" w:rsidP="001C6FD1">
      <w:pPr>
        <w:ind w:firstLine="709"/>
        <w:jc w:val="both"/>
        <w:rPr>
          <w:sz w:val="28"/>
          <w:szCs w:val="28"/>
        </w:rPr>
      </w:pPr>
      <w:r w:rsidRPr="001C6FD1">
        <w:rPr>
          <w:sz w:val="28"/>
          <w:szCs w:val="28"/>
        </w:rPr>
        <w:t>0,5 - коэффициент, соответствующий нормативу возмещения затрат на уплату процентов на инвестиционной стадии.</w:t>
      </w:r>
    </w:p>
    <w:p w:rsidR="001C6FD1" w:rsidRPr="001C6FD1" w:rsidRDefault="001C6FD1" w:rsidP="001C6FD1">
      <w:pPr>
        <w:ind w:firstLine="709"/>
        <w:jc w:val="both"/>
        <w:rPr>
          <w:sz w:val="28"/>
          <w:szCs w:val="28"/>
        </w:rPr>
      </w:pPr>
      <w:bookmarkStart w:id="10" w:name="sub_19"/>
      <w:r w:rsidRPr="001C6FD1">
        <w:rPr>
          <w:sz w:val="28"/>
          <w:szCs w:val="28"/>
        </w:rPr>
        <w:t>9. Предельный объем затрат организации на демонтаж объектов определяется по следующей формуле:</w:t>
      </w:r>
    </w:p>
    <w:bookmarkEnd w:id="10"/>
    <w:p w:rsidR="001C6FD1" w:rsidRPr="001C6FD1" w:rsidRDefault="001C6FD1" w:rsidP="001C6FD1">
      <w:pPr>
        <w:ind w:firstLine="709"/>
        <w:jc w:val="both"/>
        <w:rPr>
          <w:sz w:val="28"/>
          <w:szCs w:val="28"/>
        </w:rPr>
      </w:pPr>
    </w:p>
    <w:p w:rsidR="001C6FD1" w:rsidRPr="001C6FD1" w:rsidRDefault="001C6FD1" w:rsidP="001C6FD1">
      <w:pPr>
        <w:ind w:firstLine="709"/>
        <w:jc w:val="both"/>
        <w:rPr>
          <w:sz w:val="28"/>
          <w:szCs w:val="28"/>
        </w:rPr>
      </w:pPr>
      <w:r>
        <w:rPr>
          <w:noProof/>
          <w:sz w:val="28"/>
          <w:szCs w:val="28"/>
        </w:rPr>
        <w:drawing>
          <wp:inline distT="0" distB="0" distL="0" distR="0">
            <wp:extent cx="1724025"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24025" cy="762000"/>
                    </a:xfrm>
                    <a:prstGeom prst="rect">
                      <a:avLst/>
                    </a:prstGeom>
                    <a:noFill/>
                    <a:ln>
                      <a:noFill/>
                    </a:ln>
                  </pic:spPr>
                </pic:pic>
              </a:graphicData>
            </a:graphic>
          </wp:inline>
        </w:drawing>
      </w:r>
      <w:r w:rsidRPr="001C6FD1">
        <w:rPr>
          <w:sz w:val="28"/>
          <w:szCs w:val="28"/>
        </w:rPr>
        <w:t>, где</w:t>
      </w:r>
    </w:p>
    <w:p w:rsidR="001C6FD1" w:rsidRPr="001C6FD1" w:rsidRDefault="001C6FD1" w:rsidP="001C6FD1">
      <w:pPr>
        <w:ind w:firstLine="709"/>
        <w:jc w:val="both"/>
        <w:rPr>
          <w:sz w:val="28"/>
          <w:szCs w:val="28"/>
        </w:rPr>
      </w:pPr>
    </w:p>
    <w:p w:rsidR="001C6FD1" w:rsidRPr="001C6FD1" w:rsidRDefault="001C6FD1" w:rsidP="001C6FD1">
      <w:pPr>
        <w:ind w:firstLine="709"/>
        <w:jc w:val="both"/>
        <w:rPr>
          <w:sz w:val="28"/>
          <w:szCs w:val="28"/>
        </w:rPr>
      </w:pPr>
      <w:proofErr w:type="gramStart"/>
      <w:r w:rsidRPr="001C6FD1">
        <w:rPr>
          <w:sz w:val="28"/>
          <w:szCs w:val="28"/>
        </w:rPr>
        <w:t>З</w:t>
      </w:r>
      <w:proofErr w:type="gramEnd"/>
      <w:r w:rsidRPr="001C6FD1">
        <w:rPr>
          <w:sz w:val="28"/>
          <w:szCs w:val="28"/>
          <w:vertAlign w:val="subscript"/>
        </w:rPr>
        <w:t> </w:t>
      </w:r>
      <w:proofErr w:type="spellStart"/>
      <w:r w:rsidRPr="001C6FD1">
        <w:rPr>
          <w:sz w:val="28"/>
          <w:szCs w:val="28"/>
          <w:vertAlign w:val="subscript"/>
        </w:rPr>
        <w:t>дем</w:t>
      </w:r>
      <w:proofErr w:type="spellEnd"/>
      <w:r w:rsidRPr="001C6FD1">
        <w:rPr>
          <w:sz w:val="28"/>
          <w:szCs w:val="28"/>
          <w:vertAlign w:val="subscript"/>
        </w:rPr>
        <w:t>.</w:t>
      </w:r>
      <w:r w:rsidRPr="001C6FD1">
        <w:rPr>
          <w:sz w:val="28"/>
          <w:szCs w:val="28"/>
        </w:rPr>
        <w:t xml:space="preserve"> - предельный объем затрат организации на демонтаж объектов;</w:t>
      </w:r>
    </w:p>
    <w:p w:rsidR="001C6FD1" w:rsidRPr="001C6FD1" w:rsidRDefault="001C6FD1" w:rsidP="001C6FD1">
      <w:pPr>
        <w:ind w:firstLine="709"/>
        <w:jc w:val="both"/>
        <w:rPr>
          <w:sz w:val="28"/>
          <w:szCs w:val="28"/>
        </w:rPr>
      </w:pPr>
      <w:r>
        <w:rPr>
          <w:noProof/>
          <w:sz w:val="28"/>
          <w:szCs w:val="28"/>
        </w:rPr>
        <w:lastRenderedPageBreak/>
        <w:drawing>
          <wp:inline distT="0" distB="0" distL="0" distR="0">
            <wp:extent cx="123825"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1C6FD1">
        <w:rPr>
          <w:sz w:val="28"/>
          <w:szCs w:val="28"/>
        </w:rPr>
        <w:t xml:space="preserve"> - знак суммирования;</w:t>
      </w:r>
    </w:p>
    <w:p w:rsidR="001C6FD1" w:rsidRPr="001C6FD1" w:rsidRDefault="001C6FD1" w:rsidP="001C6FD1">
      <w:pPr>
        <w:ind w:firstLine="709"/>
        <w:jc w:val="both"/>
        <w:rPr>
          <w:sz w:val="28"/>
          <w:szCs w:val="28"/>
        </w:rPr>
      </w:pPr>
      <w:r w:rsidRPr="001C6FD1">
        <w:rPr>
          <w:sz w:val="28"/>
          <w:szCs w:val="28"/>
        </w:rPr>
        <w:t>n</w:t>
      </w:r>
      <w:r w:rsidRPr="001C6FD1">
        <w:rPr>
          <w:sz w:val="28"/>
          <w:szCs w:val="28"/>
          <w:vertAlign w:val="superscript"/>
        </w:rPr>
        <w:t> </w:t>
      </w:r>
      <w:proofErr w:type="spellStart"/>
      <w:r w:rsidRPr="001C6FD1">
        <w:rPr>
          <w:sz w:val="28"/>
          <w:szCs w:val="28"/>
          <w:vertAlign w:val="superscript"/>
        </w:rPr>
        <w:t>дем</w:t>
      </w:r>
      <w:proofErr w:type="spellEnd"/>
      <w:r w:rsidRPr="001C6FD1">
        <w:rPr>
          <w:sz w:val="28"/>
          <w:szCs w:val="28"/>
          <w:vertAlign w:val="superscript"/>
        </w:rPr>
        <w:t>.</w:t>
      </w:r>
      <w:r w:rsidRPr="001C6FD1">
        <w:rPr>
          <w:sz w:val="28"/>
          <w:szCs w:val="28"/>
        </w:rPr>
        <w:t xml:space="preserve"> - количество объектов, расположенных на территории военных городков (в части жилищного строительства), в отношении которых осуществляется демонтаж;</w:t>
      </w:r>
    </w:p>
    <w:p w:rsidR="001C6FD1" w:rsidRPr="001C6FD1" w:rsidRDefault="001C6FD1" w:rsidP="001C6FD1">
      <w:pPr>
        <w:ind w:firstLine="709"/>
        <w:jc w:val="both"/>
        <w:rPr>
          <w:sz w:val="28"/>
          <w:szCs w:val="28"/>
        </w:rPr>
      </w:pPr>
      <w:r w:rsidRPr="001C6FD1">
        <w:rPr>
          <w:sz w:val="28"/>
          <w:szCs w:val="28"/>
        </w:rPr>
        <w:t>S1</w:t>
      </w:r>
      <w:r w:rsidRPr="001C6FD1">
        <w:rPr>
          <w:sz w:val="28"/>
          <w:szCs w:val="28"/>
          <w:vertAlign w:val="subscript"/>
        </w:rPr>
        <w:t> </w:t>
      </w:r>
      <w:proofErr w:type="spellStart"/>
      <w:r w:rsidRPr="001C6FD1">
        <w:rPr>
          <w:sz w:val="28"/>
          <w:szCs w:val="28"/>
          <w:vertAlign w:val="subscript"/>
        </w:rPr>
        <w:t>дем</w:t>
      </w:r>
      <w:proofErr w:type="spellEnd"/>
      <w:r w:rsidRPr="001C6FD1">
        <w:rPr>
          <w:sz w:val="28"/>
          <w:szCs w:val="28"/>
          <w:vertAlign w:val="subscript"/>
        </w:rPr>
        <w:t>. i</w:t>
      </w:r>
      <w:r w:rsidRPr="001C6FD1">
        <w:rPr>
          <w:sz w:val="28"/>
          <w:szCs w:val="28"/>
        </w:rPr>
        <w:t xml:space="preserve"> - сумма затрат организации на проведение всех необходимых работ в целях демонтажа i-</w:t>
      </w:r>
      <w:proofErr w:type="spellStart"/>
      <w:r w:rsidRPr="001C6FD1">
        <w:rPr>
          <w:sz w:val="28"/>
          <w:szCs w:val="28"/>
        </w:rPr>
        <w:t>го</w:t>
      </w:r>
      <w:proofErr w:type="spellEnd"/>
      <w:r w:rsidRPr="001C6FD1">
        <w:rPr>
          <w:sz w:val="28"/>
          <w:szCs w:val="28"/>
        </w:rPr>
        <w:t xml:space="preserve"> объекта инфраструктуры (включая работы, связанные с подготовкой постройки к сносу, демонтаж конструкций, снос сооружений, погрузку и выгрузку строительного мусора, аренду необходимого оборудования);</w:t>
      </w:r>
    </w:p>
    <w:p w:rsidR="001C6FD1" w:rsidRPr="001C6FD1" w:rsidRDefault="001C6FD1" w:rsidP="001C6FD1">
      <w:pPr>
        <w:ind w:firstLine="709"/>
        <w:jc w:val="both"/>
        <w:rPr>
          <w:sz w:val="28"/>
          <w:szCs w:val="28"/>
        </w:rPr>
      </w:pPr>
      <w:r w:rsidRPr="001C6FD1">
        <w:rPr>
          <w:sz w:val="28"/>
          <w:szCs w:val="28"/>
        </w:rPr>
        <w:t>1 - коэффициент, соответствующий нормативу возмещения затрат на демонтаж объектов.</w:t>
      </w:r>
    </w:p>
    <w:p w:rsidR="001C6FD1" w:rsidRPr="001C6FD1" w:rsidRDefault="001C6FD1" w:rsidP="001C6FD1">
      <w:pPr>
        <w:ind w:firstLine="709"/>
        <w:jc w:val="both"/>
        <w:rPr>
          <w:sz w:val="28"/>
          <w:szCs w:val="28"/>
        </w:rPr>
      </w:pPr>
      <w:bookmarkStart w:id="11" w:name="sub_1010"/>
      <w:r w:rsidRPr="001C6FD1">
        <w:rPr>
          <w:sz w:val="28"/>
          <w:szCs w:val="28"/>
        </w:rPr>
        <w:t>10. Сумма налоговых платежей, фактически уплаченных организацией за i-й период в местный бюджет, определяется по следующей формуле:</w:t>
      </w:r>
    </w:p>
    <w:bookmarkEnd w:id="11"/>
    <w:p w:rsidR="001C6FD1" w:rsidRPr="001C6FD1" w:rsidRDefault="001C6FD1" w:rsidP="001C6FD1">
      <w:pPr>
        <w:ind w:firstLine="709"/>
        <w:jc w:val="both"/>
        <w:rPr>
          <w:sz w:val="28"/>
          <w:szCs w:val="28"/>
        </w:rPr>
      </w:pPr>
    </w:p>
    <w:p w:rsidR="001C6FD1" w:rsidRPr="001C6FD1" w:rsidRDefault="001C6FD1" w:rsidP="001C6FD1">
      <w:pPr>
        <w:ind w:firstLine="709"/>
        <w:jc w:val="both"/>
        <w:rPr>
          <w:sz w:val="28"/>
          <w:szCs w:val="28"/>
        </w:rPr>
      </w:pPr>
      <w:r w:rsidRPr="001C6FD1">
        <w:rPr>
          <w:sz w:val="28"/>
          <w:szCs w:val="28"/>
        </w:rPr>
        <w:t>N</w:t>
      </w:r>
      <w:r w:rsidRPr="001C6FD1">
        <w:rPr>
          <w:sz w:val="28"/>
          <w:szCs w:val="28"/>
          <w:vertAlign w:val="subscript"/>
        </w:rPr>
        <w:t> местный i</w:t>
      </w:r>
      <w:r w:rsidRPr="001C6FD1">
        <w:rPr>
          <w:sz w:val="28"/>
          <w:szCs w:val="28"/>
        </w:rPr>
        <w:t xml:space="preserve"> = N</w:t>
      </w:r>
      <w:r w:rsidRPr="001C6FD1">
        <w:rPr>
          <w:sz w:val="28"/>
          <w:szCs w:val="28"/>
          <w:vertAlign w:val="subscript"/>
        </w:rPr>
        <w:t> </w:t>
      </w:r>
      <w:proofErr w:type="spellStart"/>
      <w:proofErr w:type="gramStart"/>
      <w:r w:rsidRPr="001C6FD1">
        <w:rPr>
          <w:sz w:val="28"/>
          <w:szCs w:val="28"/>
          <w:vertAlign w:val="subscript"/>
        </w:rPr>
        <w:t>пр</w:t>
      </w:r>
      <w:proofErr w:type="spellEnd"/>
      <w:proofErr w:type="gramEnd"/>
      <w:r w:rsidRPr="001C6FD1">
        <w:rPr>
          <w:sz w:val="28"/>
          <w:szCs w:val="28"/>
          <w:vertAlign w:val="subscript"/>
        </w:rPr>
        <w:t xml:space="preserve"> i</w:t>
      </w:r>
      <w:r w:rsidRPr="001C6FD1">
        <w:rPr>
          <w:sz w:val="28"/>
          <w:szCs w:val="28"/>
        </w:rPr>
        <w:t xml:space="preserve"> + N</w:t>
      </w:r>
      <w:r w:rsidRPr="001C6FD1">
        <w:rPr>
          <w:sz w:val="28"/>
          <w:szCs w:val="28"/>
          <w:vertAlign w:val="subscript"/>
        </w:rPr>
        <w:t> им i</w:t>
      </w:r>
      <w:r w:rsidRPr="001C6FD1">
        <w:rPr>
          <w:sz w:val="28"/>
          <w:szCs w:val="28"/>
        </w:rPr>
        <w:t>, где</w:t>
      </w:r>
    </w:p>
    <w:p w:rsidR="001C6FD1" w:rsidRPr="001C6FD1" w:rsidRDefault="001C6FD1" w:rsidP="001C6FD1">
      <w:pPr>
        <w:ind w:firstLine="709"/>
        <w:jc w:val="both"/>
        <w:rPr>
          <w:sz w:val="28"/>
          <w:szCs w:val="28"/>
        </w:rPr>
      </w:pPr>
    </w:p>
    <w:p w:rsidR="001C6FD1" w:rsidRPr="001C6FD1" w:rsidRDefault="001C6FD1" w:rsidP="001C6FD1">
      <w:pPr>
        <w:ind w:firstLine="709"/>
        <w:jc w:val="both"/>
        <w:rPr>
          <w:sz w:val="28"/>
          <w:szCs w:val="28"/>
        </w:rPr>
      </w:pPr>
      <w:r w:rsidRPr="001C6FD1">
        <w:rPr>
          <w:sz w:val="28"/>
          <w:szCs w:val="28"/>
        </w:rPr>
        <w:t>N</w:t>
      </w:r>
      <w:r w:rsidRPr="001C6FD1">
        <w:rPr>
          <w:sz w:val="28"/>
          <w:szCs w:val="28"/>
          <w:vertAlign w:val="subscript"/>
        </w:rPr>
        <w:t> местный i</w:t>
      </w:r>
      <w:r w:rsidRPr="001C6FD1">
        <w:rPr>
          <w:sz w:val="28"/>
          <w:szCs w:val="28"/>
        </w:rPr>
        <w:t xml:space="preserve"> - сумма налоговых платежей, фактически уплаченных организацией за i-й период в местный бюджет;</w:t>
      </w:r>
    </w:p>
    <w:p w:rsidR="001C6FD1" w:rsidRPr="001C6FD1" w:rsidRDefault="001C6FD1" w:rsidP="001C6FD1">
      <w:pPr>
        <w:ind w:firstLine="709"/>
        <w:jc w:val="both"/>
        <w:rPr>
          <w:sz w:val="28"/>
          <w:szCs w:val="28"/>
        </w:rPr>
      </w:pPr>
      <w:r w:rsidRPr="001C6FD1">
        <w:rPr>
          <w:sz w:val="28"/>
          <w:szCs w:val="28"/>
        </w:rPr>
        <w:t>i - календарный год;</w:t>
      </w:r>
    </w:p>
    <w:p w:rsidR="001C6FD1" w:rsidRPr="001C6FD1" w:rsidRDefault="001C6FD1" w:rsidP="001C6FD1">
      <w:pPr>
        <w:ind w:firstLine="709"/>
        <w:jc w:val="both"/>
        <w:rPr>
          <w:sz w:val="28"/>
          <w:szCs w:val="28"/>
        </w:rPr>
      </w:pPr>
      <w:r w:rsidRPr="001C6FD1">
        <w:rPr>
          <w:sz w:val="28"/>
          <w:szCs w:val="28"/>
        </w:rPr>
        <w:t>N</w:t>
      </w:r>
      <w:r w:rsidRPr="001C6FD1">
        <w:rPr>
          <w:sz w:val="28"/>
          <w:szCs w:val="28"/>
          <w:vertAlign w:val="subscript"/>
        </w:rPr>
        <w:t> </w:t>
      </w:r>
      <w:proofErr w:type="spellStart"/>
      <w:proofErr w:type="gramStart"/>
      <w:r w:rsidRPr="001C6FD1">
        <w:rPr>
          <w:sz w:val="28"/>
          <w:szCs w:val="28"/>
          <w:vertAlign w:val="subscript"/>
        </w:rPr>
        <w:t>пр</w:t>
      </w:r>
      <w:proofErr w:type="spellEnd"/>
      <w:proofErr w:type="gramEnd"/>
      <w:r w:rsidRPr="001C6FD1">
        <w:rPr>
          <w:sz w:val="28"/>
          <w:szCs w:val="28"/>
          <w:vertAlign w:val="subscript"/>
        </w:rPr>
        <w:t xml:space="preserve"> i</w:t>
      </w:r>
      <w:r w:rsidRPr="001C6FD1">
        <w:rPr>
          <w:sz w:val="28"/>
          <w:szCs w:val="28"/>
        </w:rPr>
        <w:t xml:space="preserve"> - сумма налога на прибыль организаций, фактически уплаченная организацией за i-й период в местный бюджет, учитываемая при возмещении затрат;</w:t>
      </w:r>
    </w:p>
    <w:p w:rsidR="001C6FD1" w:rsidRPr="001C6FD1" w:rsidRDefault="001C6FD1" w:rsidP="001C6FD1">
      <w:pPr>
        <w:ind w:firstLine="709"/>
        <w:jc w:val="both"/>
        <w:rPr>
          <w:sz w:val="28"/>
          <w:szCs w:val="28"/>
        </w:rPr>
      </w:pPr>
      <w:r w:rsidRPr="001C6FD1">
        <w:rPr>
          <w:sz w:val="28"/>
          <w:szCs w:val="28"/>
        </w:rPr>
        <w:t>N</w:t>
      </w:r>
      <w:r w:rsidRPr="001C6FD1">
        <w:rPr>
          <w:sz w:val="28"/>
          <w:szCs w:val="28"/>
          <w:vertAlign w:val="subscript"/>
        </w:rPr>
        <w:t> им i</w:t>
      </w:r>
      <w:r w:rsidRPr="001C6FD1">
        <w:rPr>
          <w:sz w:val="28"/>
          <w:szCs w:val="28"/>
        </w:rPr>
        <w:t xml:space="preserve"> - сумма налога на имущество организаций, фактически уплаченная организацией за i-й период в местный бюджет, учитываемая при возмещении затрат.</w:t>
      </w:r>
    </w:p>
    <w:p w:rsidR="001C6FD1" w:rsidRPr="001C6FD1" w:rsidRDefault="001C6FD1" w:rsidP="001C6FD1">
      <w:pPr>
        <w:ind w:firstLine="709"/>
        <w:jc w:val="both"/>
        <w:rPr>
          <w:sz w:val="28"/>
          <w:szCs w:val="28"/>
        </w:rPr>
      </w:pPr>
      <w:bookmarkStart w:id="12" w:name="sub_10011"/>
      <w:r w:rsidRPr="001C6FD1">
        <w:rPr>
          <w:sz w:val="28"/>
          <w:szCs w:val="28"/>
        </w:rPr>
        <w:t>11. Предельный срок, в течение которого возмещаются затраты на создание объектов обеспечивающей инфраструктуры; затраты на уплату процентов, понесенных в связи с созданием объектов обеспечивающей инфраструктуры; затраты на уплату процентов на инвестиционной стадии:</w:t>
      </w:r>
    </w:p>
    <w:bookmarkEnd w:id="12"/>
    <w:p w:rsidR="001C6FD1" w:rsidRPr="001C6FD1" w:rsidRDefault="001C6FD1" w:rsidP="001C6FD1">
      <w:pPr>
        <w:ind w:firstLine="709"/>
        <w:jc w:val="both"/>
        <w:rPr>
          <w:sz w:val="28"/>
          <w:szCs w:val="28"/>
        </w:rPr>
      </w:pPr>
      <w:r w:rsidRPr="001C6FD1">
        <w:rPr>
          <w:sz w:val="28"/>
          <w:szCs w:val="28"/>
        </w:rPr>
        <w:t>5 лет - в соответствии с пунктом 1 части 6 статьи 15 Федерального закона;</w:t>
      </w:r>
    </w:p>
    <w:p w:rsidR="001C6FD1" w:rsidRPr="001C6FD1" w:rsidRDefault="001C6FD1" w:rsidP="001C6FD1">
      <w:pPr>
        <w:ind w:firstLine="709"/>
        <w:jc w:val="both"/>
        <w:rPr>
          <w:sz w:val="28"/>
          <w:szCs w:val="28"/>
        </w:rPr>
      </w:pPr>
      <w:r w:rsidRPr="001C6FD1">
        <w:rPr>
          <w:sz w:val="28"/>
          <w:szCs w:val="28"/>
        </w:rPr>
        <w:t>6 лет - в соответствии с пунктом 1 части 7 статьи 15 Федерального закона.</w:t>
      </w:r>
    </w:p>
    <w:p w:rsidR="001C6FD1" w:rsidRPr="001C6FD1" w:rsidRDefault="001C6FD1" w:rsidP="001C6FD1">
      <w:pPr>
        <w:ind w:firstLine="709"/>
        <w:jc w:val="both"/>
        <w:rPr>
          <w:sz w:val="28"/>
          <w:szCs w:val="28"/>
        </w:rPr>
      </w:pPr>
      <w:r w:rsidRPr="001C6FD1">
        <w:rPr>
          <w:sz w:val="28"/>
          <w:szCs w:val="28"/>
        </w:rPr>
        <w:t>Предельный срок, в течение которого возмещаются затраты на создание объектов сопутствующей инфраструктуры, затраты на уплату процентов, понесенных в связи с созданием объектов сопутствующей инфраструктуры; затраты на демонтаж объектов:</w:t>
      </w:r>
    </w:p>
    <w:p w:rsidR="001C6FD1" w:rsidRPr="001C6FD1" w:rsidRDefault="001C6FD1" w:rsidP="001C6FD1">
      <w:pPr>
        <w:ind w:firstLine="709"/>
        <w:jc w:val="both"/>
        <w:rPr>
          <w:sz w:val="28"/>
          <w:szCs w:val="28"/>
        </w:rPr>
      </w:pPr>
      <w:r w:rsidRPr="001C6FD1">
        <w:rPr>
          <w:sz w:val="28"/>
          <w:szCs w:val="28"/>
        </w:rPr>
        <w:t>10 лет - в соответствии с пунктом 2 части 6 статьи 15 Федерального закона;</w:t>
      </w:r>
    </w:p>
    <w:p w:rsidR="001C6FD1" w:rsidRPr="001C6FD1" w:rsidRDefault="001C6FD1" w:rsidP="001C6FD1">
      <w:pPr>
        <w:ind w:firstLine="709"/>
        <w:jc w:val="both"/>
        <w:rPr>
          <w:sz w:val="28"/>
          <w:szCs w:val="28"/>
        </w:rPr>
      </w:pPr>
      <w:r w:rsidRPr="001C6FD1">
        <w:rPr>
          <w:sz w:val="28"/>
          <w:szCs w:val="28"/>
        </w:rPr>
        <w:t>11 лет - в соответствии с пунктом 2 части 7 статьи 15 Федерального закона.</w:t>
      </w:r>
    </w:p>
    <w:p w:rsidR="001C6FD1" w:rsidRPr="001C6FD1" w:rsidRDefault="001C6FD1" w:rsidP="001C6FD1">
      <w:pPr>
        <w:ind w:firstLine="709"/>
        <w:jc w:val="both"/>
        <w:rPr>
          <w:sz w:val="28"/>
          <w:szCs w:val="28"/>
        </w:rPr>
      </w:pPr>
      <w:bookmarkStart w:id="13" w:name="sub_10012"/>
      <w:r w:rsidRPr="001C6FD1">
        <w:rPr>
          <w:sz w:val="28"/>
          <w:szCs w:val="28"/>
        </w:rPr>
        <w:t xml:space="preserve">12. </w:t>
      </w:r>
      <w:proofErr w:type="gramStart"/>
      <w:r w:rsidRPr="001C6FD1">
        <w:rPr>
          <w:sz w:val="28"/>
          <w:szCs w:val="28"/>
        </w:rPr>
        <w:t xml:space="preserve">Суммарный размер субсидии, предоставляемой с учетом размеров затрат, подлежащих возмещению, указанных в пункте 3 настоящей Методики, в целом за предельный срок, указанный в пункте 11 настоящей Методики, не может превышать сумму налога на прибыль организаций и налога на </w:t>
      </w:r>
      <w:r w:rsidRPr="001C6FD1">
        <w:rPr>
          <w:sz w:val="28"/>
          <w:szCs w:val="28"/>
        </w:rPr>
        <w:lastRenderedPageBreak/>
        <w:t xml:space="preserve">имущество организаций, исчисленных организацией для уплаты в местный бюджет в связи с реализацией инвестиционного проекта с начала предоставления субсидии до последнего </w:t>
      </w:r>
      <w:proofErr w:type="spellStart"/>
      <w:r w:rsidRPr="001C6FD1">
        <w:rPr>
          <w:sz w:val="28"/>
          <w:szCs w:val="28"/>
        </w:rPr>
        <w:t>периодапредоставления</w:t>
      </w:r>
      <w:proofErr w:type="spellEnd"/>
      <w:proofErr w:type="gramEnd"/>
      <w:r w:rsidRPr="001C6FD1">
        <w:rPr>
          <w:sz w:val="28"/>
          <w:szCs w:val="28"/>
        </w:rPr>
        <w:t xml:space="preserve"> </w:t>
      </w:r>
      <w:proofErr w:type="gramStart"/>
      <w:r w:rsidRPr="001C6FD1">
        <w:rPr>
          <w:sz w:val="28"/>
          <w:szCs w:val="28"/>
        </w:rPr>
        <w:t>субсидии, а также предельный объем затрат на создание объектов обеспечивающей инфраструктуры; затрат на уплату процентов, понесенных в связи с созданием объектов обеспечивающей инфраструктуры; затрат на создание объектов сопутствующей инфраструктуры; затрат на уплату процентов, понесенных в связи с созданием объектов сопутствующей инфраструктуры; затрат на уплату процентов на инвестиционной стадии; затрат на демонтаж объектов.</w:t>
      </w:r>
      <w:proofErr w:type="gramEnd"/>
    </w:p>
    <w:p w:rsidR="001C6FD1" w:rsidRPr="001C6FD1" w:rsidRDefault="001C6FD1" w:rsidP="001C6FD1">
      <w:pPr>
        <w:ind w:firstLine="709"/>
        <w:jc w:val="both"/>
        <w:rPr>
          <w:sz w:val="28"/>
          <w:szCs w:val="28"/>
        </w:rPr>
      </w:pPr>
      <w:bookmarkStart w:id="14" w:name="sub_10013"/>
      <w:bookmarkEnd w:id="13"/>
      <w:r w:rsidRPr="001C6FD1">
        <w:rPr>
          <w:sz w:val="28"/>
          <w:szCs w:val="28"/>
        </w:rPr>
        <w:t>13. Предельный размер субсидии, предоставляемой организации, за i-й период определяется по следующей формуле:</w:t>
      </w:r>
    </w:p>
    <w:bookmarkEnd w:id="14"/>
    <w:p w:rsidR="001C6FD1" w:rsidRPr="001C6FD1" w:rsidRDefault="001C6FD1" w:rsidP="001C6FD1">
      <w:pPr>
        <w:ind w:firstLine="709"/>
        <w:jc w:val="both"/>
        <w:rPr>
          <w:sz w:val="28"/>
          <w:szCs w:val="28"/>
        </w:rPr>
      </w:pPr>
    </w:p>
    <w:p w:rsidR="001C6FD1" w:rsidRPr="001C6FD1" w:rsidRDefault="001C6FD1" w:rsidP="001C6FD1">
      <w:pPr>
        <w:ind w:firstLine="709"/>
        <w:jc w:val="both"/>
        <w:rPr>
          <w:sz w:val="28"/>
          <w:szCs w:val="28"/>
          <w:lang w:val="en-US"/>
        </w:rPr>
      </w:pPr>
      <w:r w:rsidRPr="001C6FD1">
        <w:rPr>
          <w:sz w:val="28"/>
          <w:szCs w:val="28"/>
          <w:lang w:val="en-US"/>
        </w:rPr>
        <w:t>L</w:t>
      </w:r>
      <w:r w:rsidRPr="001C6FD1">
        <w:rPr>
          <w:sz w:val="28"/>
          <w:szCs w:val="28"/>
          <w:vertAlign w:val="subscript"/>
          <w:lang w:val="en-US"/>
        </w:rPr>
        <w:t> </w:t>
      </w:r>
      <w:proofErr w:type="spellStart"/>
      <w:r w:rsidRPr="001C6FD1">
        <w:rPr>
          <w:sz w:val="28"/>
          <w:szCs w:val="28"/>
          <w:vertAlign w:val="subscript"/>
          <w:lang w:val="en-US"/>
        </w:rPr>
        <w:t>i</w:t>
      </w:r>
      <w:proofErr w:type="spellEnd"/>
      <w:r w:rsidRPr="001C6FD1">
        <w:rPr>
          <w:sz w:val="28"/>
          <w:szCs w:val="28"/>
          <w:lang w:val="en-US"/>
        </w:rPr>
        <w:t xml:space="preserve"> = X</w:t>
      </w:r>
      <w:r w:rsidRPr="001C6FD1">
        <w:rPr>
          <w:sz w:val="28"/>
          <w:szCs w:val="28"/>
          <w:vertAlign w:val="subscript"/>
          <w:lang w:val="en-US"/>
        </w:rPr>
        <w:t> </w:t>
      </w:r>
      <w:r w:rsidRPr="001C6FD1">
        <w:rPr>
          <w:sz w:val="28"/>
          <w:szCs w:val="28"/>
          <w:vertAlign w:val="subscript"/>
        </w:rPr>
        <w:t>р</w:t>
      </w:r>
      <w:r w:rsidRPr="001C6FD1">
        <w:rPr>
          <w:sz w:val="28"/>
          <w:szCs w:val="28"/>
          <w:lang w:val="en-US"/>
        </w:rPr>
        <w:t xml:space="preserve"> - O</w:t>
      </w:r>
      <w:r w:rsidRPr="001C6FD1">
        <w:rPr>
          <w:sz w:val="28"/>
          <w:szCs w:val="28"/>
          <w:vertAlign w:val="subscript"/>
          <w:lang w:val="en-US"/>
        </w:rPr>
        <w:t> </w:t>
      </w:r>
      <w:proofErr w:type="spellStart"/>
      <w:r w:rsidRPr="001C6FD1">
        <w:rPr>
          <w:sz w:val="28"/>
          <w:szCs w:val="28"/>
          <w:vertAlign w:val="subscript"/>
          <w:lang w:val="en-US"/>
        </w:rPr>
        <w:t>i</w:t>
      </w:r>
      <w:proofErr w:type="spellEnd"/>
      <w:r w:rsidRPr="001C6FD1">
        <w:rPr>
          <w:sz w:val="28"/>
          <w:szCs w:val="28"/>
          <w:lang w:val="en-US"/>
        </w:rPr>
        <w:t xml:space="preserve"> - V</w:t>
      </w:r>
      <w:r w:rsidRPr="001C6FD1">
        <w:rPr>
          <w:sz w:val="28"/>
          <w:szCs w:val="28"/>
          <w:vertAlign w:val="subscript"/>
          <w:lang w:val="en-US"/>
        </w:rPr>
        <w:t> </w:t>
      </w:r>
      <w:proofErr w:type="spellStart"/>
      <w:r w:rsidRPr="001C6FD1">
        <w:rPr>
          <w:sz w:val="28"/>
          <w:szCs w:val="28"/>
          <w:vertAlign w:val="subscript"/>
          <w:lang w:val="en-US"/>
        </w:rPr>
        <w:t>i</w:t>
      </w:r>
      <w:proofErr w:type="spellEnd"/>
      <w:r w:rsidRPr="001C6FD1">
        <w:rPr>
          <w:sz w:val="28"/>
          <w:szCs w:val="28"/>
          <w:lang w:val="en-US"/>
        </w:rPr>
        <w:t xml:space="preserve">, </w:t>
      </w:r>
      <w:r w:rsidRPr="001C6FD1">
        <w:rPr>
          <w:sz w:val="28"/>
          <w:szCs w:val="28"/>
        </w:rPr>
        <w:t>где</w:t>
      </w:r>
    </w:p>
    <w:p w:rsidR="001C6FD1" w:rsidRPr="001C6FD1" w:rsidRDefault="001C6FD1" w:rsidP="001C6FD1">
      <w:pPr>
        <w:ind w:firstLine="709"/>
        <w:jc w:val="both"/>
        <w:rPr>
          <w:sz w:val="28"/>
          <w:szCs w:val="28"/>
          <w:lang w:val="en-US"/>
        </w:rPr>
      </w:pPr>
    </w:p>
    <w:p w:rsidR="001C6FD1" w:rsidRPr="001C6FD1" w:rsidRDefault="001C6FD1" w:rsidP="001C6FD1">
      <w:pPr>
        <w:ind w:firstLine="709"/>
        <w:jc w:val="both"/>
        <w:rPr>
          <w:sz w:val="28"/>
          <w:szCs w:val="28"/>
        </w:rPr>
      </w:pPr>
      <w:r w:rsidRPr="001C6FD1">
        <w:rPr>
          <w:sz w:val="28"/>
          <w:szCs w:val="28"/>
        </w:rPr>
        <w:t>L</w:t>
      </w:r>
      <w:r w:rsidRPr="001C6FD1">
        <w:rPr>
          <w:sz w:val="28"/>
          <w:szCs w:val="28"/>
          <w:vertAlign w:val="subscript"/>
        </w:rPr>
        <w:t> i</w:t>
      </w:r>
      <w:r w:rsidRPr="001C6FD1">
        <w:rPr>
          <w:sz w:val="28"/>
          <w:szCs w:val="28"/>
        </w:rPr>
        <w:t xml:space="preserve"> - предельный размер субсидии, предоставляемой организации, за i-й период;</w:t>
      </w:r>
    </w:p>
    <w:p w:rsidR="001C6FD1" w:rsidRPr="001C6FD1" w:rsidRDefault="001C6FD1" w:rsidP="001C6FD1">
      <w:pPr>
        <w:ind w:firstLine="709"/>
        <w:jc w:val="both"/>
        <w:rPr>
          <w:sz w:val="28"/>
          <w:szCs w:val="28"/>
        </w:rPr>
      </w:pPr>
      <w:r w:rsidRPr="001C6FD1">
        <w:rPr>
          <w:sz w:val="28"/>
          <w:szCs w:val="28"/>
        </w:rPr>
        <w:t>X</w:t>
      </w:r>
      <w:r w:rsidRPr="001C6FD1">
        <w:rPr>
          <w:sz w:val="28"/>
          <w:szCs w:val="28"/>
          <w:vertAlign w:val="subscript"/>
        </w:rPr>
        <w:t> </w:t>
      </w:r>
      <w:proofErr w:type="gramStart"/>
      <w:r w:rsidRPr="001C6FD1">
        <w:rPr>
          <w:sz w:val="28"/>
          <w:szCs w:val="28"/>
          <w:vertAlign w:val="subscript"/>
        </w:rPr>
        <w:t>р</w:t>
      </w:r>
      <w:proofErr w:type="gramEnd"/>
      <w:r w:rsidRPr="001C6FD1">
        <w:rPr>
          <w:sz w:val="28"/>
          <w:szCs w:val="28"/>
        </w:rPr>
        <w:t xml:space="preserve"> - заявленная организацией сумма затрат, подлежащих возмещению, указанная в заявлении о предоставлении субсидии, за предельный срок, указанный в пункте 11 настоящей Методики;</w:t>
      </w:r>
    </w:p>
    <w:p w:rsidR="001C6FD1" w:rsidRPr="001C6FD1" w:rsidRDefault="001C6FD1" w:rsidP="001C6FD1">
      <w:pPr>
        <w:ind w:firstLine="709"/>
        <w:jc w:val="both"/>
        <w:rPr>
          <w:sz w:val="28"/>
          <w:szCs w:val="28"/>
        </w:rPr>
      </w:pPr>
      <w:r w:rsidRPr="001C6FD1">
        <w:rPr>
          <w:sz w:val="28"/>
          <w:szCs w:val="28"/>
        </w:rPr>
        <w:t>O</w:t>
      </w:r>
      <w:r w:rsidRPr="001C6FD1">
        <w:rPr>
          <w:sz w:val="28"/>
          <w:szCs w:val="28"/>
          <w:vertAlign w:val="subscript"/>
        </w:rPr>
        <w:t> i</w:t>
      </w:r>
      <w:r w:rsidRPr="001C6FD1">
        <w:rPr>
          <w:sz w:val="28"/>
          <w:szCs w:val="28"/>
        </w:rPr>
        <w:t xml:space="preserve"> - размер предоставленной субсидии за i-й период;</w:t>
      </w:r>
    </w:p>
    <w:p w:rsidR="001C6FD1" w:rsidRPr="001C6FD1" w:rsidRDefault="001C6FD1" w:rsidP="001C6FD1">
      <w:pPr>
        <w:ind w:firstLine="709"/>
        <w:jc w:val="both"/>
        <w:rPr>
          <w:sz w:val="28"/>
          <w:szCs w:val="28"/>
        </w:rPr>
      </w:pPr>
      <w:r w:rsidRPr="001C6FD1">
        <w:rPr>
          <w:sz w:val="28"/>
          <w:szCs w:val="28"/>
        </w:rPr>
        <w:t>V</w:t>
      </w:r>
      <w:r w:rsidRPr="001C6FD1">
        <w:rPr>
          <w:sz w:val="28"/>
          <w:szCs w:val="28"/>
          <w:vertAlign w:val="subscript"/>
        </w:rPr>
        <w:t> i</w:t>
      </w:r>
      <w:r w:rsidRPr="001C6FD1">
        <w:rPr>
          <w:sz w:val="28"/>
          <w:szCs w:val="28"/>
        </w:rPr>
        <w:t xml:space="preserve"> - иные меры муниципальной поддержки, предоставленные организации, по тому же инвестиционному проекту, затраты в отношении которого подлежат возмещению в соответствии с Правилами возмещения затрат, за i-й период.</w:t>
      </w:r>
    </w:p>
    <w:p w:rsidR="001C6FD1" w:rsidRPr="001C6FD1" w:rsidRDefault="001C6FD1" w:rsidP="001C6FD1">
      <w:pPr>
        <w:ind w:firstLine="709"/>
        <w:jc w:val="both"/>
        <w:rPr>
          <w:sz w:val="28"/>
          <w:szCs w:val="28"/>
        </w:rPr>
      </w:pPr>
    </w:p>
    <w:p w:rsidR="001C6FD1" w:rsidRPr="001C6FD1" w:rsidRDefault="001C6FD1" w:rsidP="001C6FD1">
      <w:pPr>
        <w:autoSpaceDE w:val="0"/>
        <w:autoSpaceDN w:val="0"/>
        <w:adjustRightInd w:val="0"/>
        <w:ind w:firstLine="709"/>
        <w:jc w:val="both"/>
        <w:rPr>
          <w:bCs/>
          <w:sz w:val="28"/>
          <w:szCs w:val="28"/>
        </w:rPr>
      </w:pPr>
    </w:p>
    <w:p w:rsidR="001C6FD1" w:rsidRDefault="001C6FD1" w:rsidP="004A7695">
      <w:pPr>
        <w:pStyle w:val="ConsPlusTitle"/>
        <w:widowControl/>
        <w:jc w:val="center"/>
        <w:outlineLvl w:val="0"/>
        <w:rPr>
          <w:b w:val="0"/>
          <w:sz w:val="28"/>
          <w:szCs w:val="28"/>
        </w:rPr>
      </w:pPr>
    </w:p>
    <w:sectPr w:rsidR="001C6FD1" w:rsidSect="001708AD">
      <w:headerReference w:type="default" r:id="rId22"/>
      <w:pgSz w:w="11906" w:h="16838" w:code="9"/>
      <w:pgMar w:top="1134"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BCA" w:rsidRDefault="00394BCA">
      <w:r>
        <w:separator/>
      </w:r>
    </w:p>
  </w:endnote>
  <w:endnote w:type="continuationSeparator" w:id="0">
    <w:p w:rsidR="00394BCA" w:rsidRDefault="0039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BCA" w:rsidRDefault="00394BCA">
      <w:r>
        <w:separator/>
      </w:r>
    </w:p>
  </w:footnote>
  <w:footnote w:type="continuationSeparator" w:id="0">
    <w:p w:rsidR="00394BCA" w:rsidRDefault="00394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B6" w:rsidRPr="00CA634F" w:rsidRDefault="00F05B08">
    <w:pPr>
      <w:pStyle w:val="a6"/>
      <w:jc w:val="center"/>
    </w:pPr>
    <w:r>
      <w:fldChar w:fldCharType="begin"/>
    </w:r>
    <w:r w:rsidR="005C42B6">
      <w:instrText xml:space="preserve"> PAGE   \* MERGEFORMAT </w:instrText>
    </w:r>
    <w:r>
      <w:fldChar w:fldCharType="separate"/>
    </w:r>
    <w:r w:rsidR="0042032D">
      <w:rPr>
        <w:noProof/>
      </w:rPr>
      <w:t>35</w:t>
    </w:r>
    <w:r>
      <w:rPr>
        <w:noProof/>
      </w:rPr>
      <w:fldChar w:fldCharType="end"/>
    </w:r>
  </w:p>
  <w:p w:rsidR="005C42B6" w:rsidRDefault="005C42B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91F97"/>
    <w:multiLevelType w:val="hybridMultilevel"/>
    <w:tmpl w:val="4768D858"/>
    <w:lvl w:ilvl="0" w:tplc="40C4FAF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7295D60"/>
    <w:multiLevelType w:val="hybridMultilevel"/>
    <w:tmpl w:val="59160BE6"/>
    <w:lvl w:ilvl="0" w:tplc="DBA6F636">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8244199"/>
    <w:multiLevelType w:val="hybridMultilevel"/>
    <w:tmpl w:val="97088140"/>
    <w:lvl w:ilvl="0" w:tplc="B6209ED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0EFD"/>
    <w:rsid w:val="00000EF6"/>
    <w:rsid w:val="000112A6"/>
    <w:rsid w:val="00020665"/>
    <w:rsid w:val="00020EFD"/>
    <w:rsid w:val="0002190F"/>
    <w:rsid w:val="000245CB"/>
    <w:rsid w:val="00024741"/>
    <w:rsid w:val="00030E0D"/>
    <w:rsid w:val="00033625"/>
    <w:rsid w:val="00033FFF"/>
    <w:rsid w:val="0004002B"/>
    <w:rsid w:val="00041013"/>
    <w:rsid w:val="00046121"/>
    <w:rsid w:val="00047596"/>
    <w:rsid w:val="00047FD0"/>
    <w:rsid w:val="00053477"/>
    <w:rsid w:val="000559FC"/>
    <w:rsid w:val="00056499"/>
    <w:rsid w:val="000570AF"/>
    <w:rsid w:val="0007456C"/>
    <w:rsid w:val="00074BE2"/>
    <w:rsid w:val="00085AD1"/>
    <w:rsid w:val="00091C5A"/>
    <w:rsid w:val="000A00CD"/>
    <w:rsid w:val="000A5E79"/>
    <w:rsid w:val="000B5EC4"/>
    <w:rsid w:val="000C48A5"/>
    <w:rsid w:val="000C69E1"/>
    <w:rsid w:val="000E6633"/>
    <w:rsid w:val="000F11CB"/>
    <w:rsid w:val="000F6761"/>
    <w:rsid w:val="000F6B06"/>
    <w:rsid w:val="0010027F"/>
    <w:rsid w:val="00107E8A"/>
    <w:rsid w:val="001170E1"/>
    <w:rsid w:val="001213C0"/>
    <w:rsid w:val="00124A21"/>
    <w:rsid w:val="001255AF"/>
    <w:rsid w:val="00130D83"/>
    <w:rsid w:val="0013340D"/>
    <w:rsid w:val="00134053"/>
    <w:rsid w:val="00134065"/>
    <w:rsid w:val="00141728"/>
    <w:rsid w:val="00144A27"/>
    <w:rsid w:val="00152AC1"/>
    <w:rsid w:val="00153BF6"/>
    <w:rsid w:val="00155563"/>
    <w:rsid w:val="0015556D"/>
    <w:rsid w:val="0015668E"/>
    <w:rsid w:val="00160274"/>
    <w:rsid w:val="00161B56"/>
    <w:rsid w:val="001643C2"/>
    <w:rsid w:val="001708AD"/>
    <w:rsid w:val="00173AD0"/>
    <w:rsid w:val="00174400"/>
    <w:rsid w:val="00174F34"/>
    <w:rsid w:val="0017533A"/>
    <w:rsid w:val="00176224"/>
    <w:rsid w:val="0018060E"/>
    <w:rsid w:val="001819CE"/>
    <w:rsid w:val="0019364D"/>
    <w:rsid w:val="001949D7"/>
    <w:rsid w:val="001963C3"/>
    <w:rsid w:val="001A1913"/>
    <w:rsid w:val="001A3F42"/>
    <w:rsid w:val="001A6F48"/>
    <w:rsid w:val="001B18FF"/>
    <w:rsid w:val="001B2A14"/>
    <w:rsid w:val="001C1025"/>
    <w:rsid w:val="001C51CD"/>
    <w:rsid w:val="001C53C0"/>
    <w:rsid w:val="001C6FD1"/>
    <w:rsid w:val="001E2410"/>
    <w:rsid w:val="001E315B"/>
    <w:rsid w:val="001E51E6"/>
    <w:rsid w:val="001E7386"/>
    <w:rsid w:val="001E7D46"/>
    <w:rsid w:val="001F0FBD"/>
    <w:rsid w:val="001F1FE7"/>
    <w:rsid w:val="001F2D7A"/>
    <w:rsid w:val="00211B74"/>
    <w:rsid w:val="00213C7A"/>
    <w:rsid w:val="00214E5D"/>
    <w:rsid w:val="00217D6D"/>
    <w:rsid w:val="002200D7"/>
    <w:rsid w:val="00227C1B"/>
    <w:rsid w:val="00227FD9"/>
    <w:rsid w:val="002320D6"/>
    <w:rsid w:val="00232191"/>
    <w:rsid w:val="00237960"/>
    <w:rsid w:val="00240661"/>
    <w:rsid w:val="00250686"/>
    <w:rsid w:val="00252324"/>
    <w:rsid w:val="00252A9E"/>
    <w:rsid w:val="00255A86"/>
    <w:rsid w:val="00257D2E"/>
    <w:rsid w:val="002804E5"/>
    <w:rsid w:val="00293893"/>
    <w:rsid w:val="00294CBB"/>
    <w:rsid w:val="002957D5"/>
    <w:rsid w:val="002A6150"/>
    <w:rsid w:val="002A7E02"/>
    <w:rsid w:val="002B61A2"/>
    <w:rsid w:val="002B640A"/>
    <w:rsid w:val="002B68D7"/>
    <w:rsid w:val="002C1CEF"/>
    <w:rsid w:val="002C4F26"/>
    <w:rsid w:val="002C67CD"/>
    <w:rsid w:val="002D1B14"/>
    <w:rsid w:val="002E6771"/>
    <w:rsid w:val="002F0090"/>
    <w:rsid w:val="002F1BC2"/>
    <w:rsid w:val="002F1D86"/>
    <w:rsid w:val="002F3B9F"/>
    <w:rsid w:val="002F6A25"/>
    <w:rsid w:val="002F6E8D"/>
    <w:rsid w:val="003151D7"/>
    <w:rsid w:val="00320E62"/>
    <w:rsid w:val="00331E60"/>
    <w:rsid w:val="003326D9"/>
    <w:rsid w:val="00332CB6"/>
    <w:rsid w:val="0034001D"/>
    <w:rsid w:val="0034067B"/>
    <w:rsid w:val="00344D30"/>
    <w:rsid w:val="0036042E"/>
    <w:rsid w:val="00365852"/>
    <w:rsid w:val="00365EED"/>
    <w:rsid w:val="00367EAF"/>
    <w:rsid w:val="003728D7"/>
    <w:rsid w:val="003865CD"/>
    <w:rsid w:val="00392E31"/>
    <w:rsid w:val="00394BCA"/>
    <w:rsid w:val="00394D68"/>
    <w:rsid w:val="00395168"/>
    <w:rsid w:val="003970FF"/>
    <w:rsid w:val="00397DFF"/>
    <w:rsid w:val="003A0DC2"/>
    <w:rsid w:val="003A60CB"/>
    <w:rsid w:val="003A6ADA"/>
    <w:rsid w:val="003C56B8"/>
    <w:rsid w:val="003C7C7D"/>
    <w:rsid w:val="003D23C4"/>
    <w:rsid w:val="003D2CD8"/>
    <w:rsid w:val="003E0278"/>
    <w:rsid w:val="003E568E"/>
    <w:rsid w:val="003F571B"/>
    <w:rsid w:val="00402A5B"/>
    <w:rsid w:val="00410B08"/>
    <w:rsid w:val="00412535"/>
    <w:rsid w:val="0042032D"/>
    <w:rsid w:val="004223EF"/>
    <w:rsid w:val="00424AEE"/>
    <w:rsid w:val="0042555D"/>
    <w:rsid w:val="004260F0"/>
    <w:rsid w:val="00432D7E"/>
    <w:rsid w:val="00433F9D"/>
    <w:rsid w:val="00434665"/>
    <w:rsid w:val="00443AA3"/>
    <w:rsid w:val="00444A45"/>
    <w:rsid w:val="004611DE"/>
    <w:rsid w:val="004648D2"/>
    <w:rsid w:val="00473DFB"/>
    <w:rsid w:val="00473FE1"/>
    <w:rsid w:val="0047467E"/>
    <w:rsid w:val="00475AEF"/>
    <w:rsid w:val="00482633"/>
    <w:rsid w:val="00482945"/>
    <w:rsid w:val="0048760D"/>
    <w:rsid w:val="00495439"/>
    <w:rsid w:val="0049623E"/>
    <w:rsid w:val="004A7695"/>
    <w:rsid w:val="004B241C"/>
    <w:rsid w:val="004B28F2"/>
    <w:rsid w:val="004B3A8C"/>
    <w:rsid w:val="004B5AF9"/>
    <w:rsid w:val="004B6025"/>
    <w:rsid w:val="004B66D3"/>
    <w:rsid w:val="004B6FC4"/>
    <w:rsid w:val="004C06A0"/>
    <w:rsid w:val="004C0D1E"/>
    <w:rsid w:val="004C1B7F"/>
    <w:rsid w:val="004C2FA3"/>
    <w:rsid w:val="004E186D"/>
    <w:rsid w:val="00503A35"/>
    <w:rsid w:val="005072DB"/>
    <w:rsid w:val="00507AAC"/>
    <w:rsid w:val="0051055F"/>
    <w:rsid w:val="005204BC"/>
    <w:rsid w:val="005204E7"/>
    <w:rsid w:val="00522151"/>
    <w:rsid w:val="00523C2E"/>
    <w:rsid w:val="005260FD"/>
    <w:rsid w:val="0052718B"/>
    <w:rsid w:val="0052780E"/>
    <w:rsid w:val="005315BD"/>
    <w:rsid w:val="005457EA"/>
    <w:rsid w:val="005467D2"/>
    <w:rsid w:val="0055026F"/>
    <w:rsid w:val="005550B1"/>
    <w:rsid w:val="00560B87"/>
    <w:rsid w:val="00562395"/>
    <w:rsid w:val="00577E2D"/>
    <w:rsid w:val="0058199D"/>
    <w:rsid w:val="00583539"/>
    <w:rsid w:val="0059583F"/>
    <w:rsid w:val="005A51A9"/>
    <w:rsid w:val="005B3F35"/>
    <w:rsid w:val="005B4151"/>
    <w:rsid w:val="005C1451"/>
    <w:rsid w:val="005C3798"/>
    <w:rsid w:val="005C42B6"/>
    <w:rsid w:val="005D2695"/>
    <w:rsid w:val="005E1AA9"/>
    <w:rsid w:val="005E7260"/>
    <w:rsid w:val="005E7B1D"/>
    <w:rsid w:val="005F0298"/>
    <w:rsid w:val="005F0D57"/>
    <w:rsid w:val="005F6482"/>
    <w:rsid w:val="005F773F"/>
    <w:rsid w:val="006009F0"/>
    <w:rsid w:val="006072B6"/>
    <w:rsid w:val="00607D91"/>
    <w:rsid w:val="00612BCF"/>
    <w:rsid w:val="00613846"/>
    <w:rsid w:val="00616B4E"/>
    <w:rsid w:val="00623F09"/>
    <w:rsid w:val="00625AC3"/>
    <w:rsid w:val="00626431"/>
    <w:rsid w:val="0063385F"/>
    <w:rsid w:val="00634A60"/>
    <w:rsid w:val="00642F55"/>
    <w:rsid w:val="006443CC"/>
    <w:rsid w:val="006478AA"/>
    <w:rsid w:val="00653DDA"/>
    <w:rsid w:val="00670175"/>
    <w:rsid w:val="0067043A"/>
    <w:rsid w:val="006730B5"/>
    <w:rsid w:val="00680072"/>
    <w:rsid w:val="0068112F"/>
    <w:rsid w:val="00681E7A"/>
    <w:rsid w:val="006903AC"/>
    <w:rsid w:val="006915E1"/>
    <w:rsid w:val="00692AEB"/>
    <w:rsid w:val="006A6B7F"/>
    <w:rsid w:val="006B2F11"/>
    <w:rsid w:val="006B30D8"/>
    <w:rsid w:val="006B426F"/>
    <w:rsid w:val="006B6366"/>
    <w:rsid w:val="006D0455"/>
    <w:rsid w:val="006D0E61"/>
    <w:rsid w:val="006D3B8F"/>
    <w:rsid w:val="006D4664"/>
    <w:rsid w:val="006E0D50"/>
    <w:rsid w:val="006E65C3"/>
    <w:rsid w:val="006F08CC"/>
    <w:rsid w:val="00703A73"/>
    <w:rsid w:val="0070524B"/>
    <w:rsid w:val="007056A8"/>
    <w:rsid w:val="00710591"/>
    <w:rsid w:val="00721AE6"/>
    <w:rsid w:val="00723A37"/>
    <w:rsid w:val="00732762"/>
    <w:rsid w:val="00734CF4"/>
    <w:rsid w:val="007368B8"/>
    <w:rsid w:val="0073778A"/>
    <w:rsid w:val="007475C3"/>
    <w:rsid w:val="0075447D"/>
    <w:rsid w:val="0075489A"/>
    <w:rsid w:val="0075646F"/>
    <w:rsid w:val="00760644"/>
    <w:rsid w:val="00760964"/>
    <w:rsid w:val="00762507"/>
    <w:rsid w:val="0076494E"/>
    <w:rsid w:val="00771E36"/>
    <w:rsid w:val="00781334"/>
    <w:rsid w:val="007850F3"/>
    <w:rsid w:val="007857F8"/>
    <w:rsid w:val="007949F9"/>
    <w:rsid w:val="00794D04"/>
    <w:rsid w:val="007B225B"/>
    <w:rsid w:val="007B77C6"/>
    <w:rsid w:val="007B77E8"/>
    <w:rsid w:val="007C27FD"/>
    <w:rsid w:val="007C2F49"/>
    <w:rsid w:val="007C73EC"/>
    <w:rsid w:val="007D0FA7"/>
    <w:rsid w:val="007D5F68"/>
    <w:rsid w:val="007F5B8A"/>
    <w:rsid w:val="007F660C"/>
    <w:rsid w:val="0080005E"/>
    <w:rsid w:val="00800866"/>
    <w:rsid w:val="00801EA9"/>
    <w:rsid w:val="00804002"/>
    <w:rsid w:val="00804A17"/>
    <w:rsid w:val="00811CFD"/>
    <w:rsid w:val="00820152"/>
    <w:rsid w:val="00822B9B"/>
    <w:rsid w:val="008250AC"/>
    <w:rsid w:val="00831BA6"/>
    <w:rsid w:val="00833D1B"/>
    <w:rsid w:val="00840732"/>
    <w:rsid w:val="00843880"/>
    <w:rsid w:val="008479CC"/>
    <w:rsid w:val="00851EF5"/>
    <w:rsid w:val="0085526F"/>
    <w:rsid w:val="008562A4"/>
    <w:rsid w:val="008600CA"/>
    <w:rsid w:val="00861433"/>
    <w:rsid w:val="00861842"/>
    <w:rsid w:val="008635E8"/>
    <w:rsid w:val="00863764"/>
    <w:rsid w:val="00866ED6"/>
    <w:rsid w:val="0087037A"/>
    <w:rsid w:val="00870B7C"/>
    <w:rsid w:val="00871777"/>
    <w:rsid w:val="00871D11"/>
    <w:rsid w:val="00873B34"/>
    <w:rsid w:val="008749F2"/>
    <w:rsid w:val="00875F63"/>
    <w:rsid w:val="00877FB6"/>
    <w:rsid w:val="00880A9B"/>
    <w:rsid w:val="00880AF6"/>
    <w:rsid w:val="008A57BC"/>
    <w:rsid w:val="008B22D5"/>
    <w:rsid w:val="008B5226"/>
    <w:rsid w:val="008B6DC8"/>
    <w:rsid w:val="008C4699"/>
    <w:rsid w:val="008C5FFB"/>
    <w:rsid w:val="008D3240"/>
    <w:rsid w:val="008E033F"/>
    <w:rsid w:val="008E5771"/>
    <w:rsid w:val="008F0625"/>
    <w:rsid w:val="00902C6D"/>
    <w:rsid w:val="009059B0"/>
    <w:rsid w:val="00917A4D"/>
    <w:rsid w:val="0092327C"/>
    <w:rsid w:val="00923AD1"/>
    <w:rsid w:val="00923E03"/>
    <w:rsid w:val="00934486"/>
    <w:rsid w:val="0094282A"/>
    <w:rsid w:val="009477CC"/>
    <w:rsid w:val="009501CC"/>
    <w:rsid w:val="00951A7C"/>
    <w:rsid w:val="00953BEF"/>
    <w:rsid w:val="0095470E"/>
    <w:rsid w:val="00954BAB"/>
    <w:rsid w:val="00961137"/>
    <w:rsid w:val="00963E3C"/>
    <w:rsid w:val="009704FE"/>
    <w:rsid w:val="009724A8"/>
    <w:rsid w:val="00982312"/>
    <w:rsid w:val="009824E8"/>
    <w:rsid w:val="00982C9C"/>
    <w:rsid w:val="009A242E"/>
    <w:rsid w:val="009A4B84"/>
    <w:rsid w:val="009A5396"/>
    <w:rsid w:val="009A70F0"/>
    <w:rsid w:val="009B3CEC"/>
    <w:rsid w:val="009B60C5"/>
    <w:rsid w:val="009C524D"/>
    <w:rsid w:val="009D1903"/>
    <w:rsid w:val="009E5705"/>
    <w:rsid w:val="009E5916"/>
    <w:rsid w:val="009E7281"/>
    <w:rsid w:val="00A04D40"/>
    <w:rsid w:val="00A0554E"/>
    <w:rsid w:val="00A113B5"/>
    <w:rsid w:val="00A1215C"/>
    <w:rsid w:val="00A1379A"/>
    <w:rsid w:val="00A166F3"/>
    <w:rsid w:val="00A20E2A"/>
    <w:rsid w:val="00A2293E"/>
    <w:rsid w:val="00A32F76"/>
    <w:rsid w:val="00A44840"/>
    <w:rsid w:val="00A4514B"/>
    <w:rsid w:val="00A51F5B"/>
    <w:rsid w:val="00A54B34"/>
    <w:rsid w:val="00A6671F"/>
    <w:rsid w:val="00A735AF"/>
    <w:rsid w:val="00A74051"/>
    <w:rsid w:val="00A82E65"/>
    <w:rsid w:val="00A95B7D"/>
    <w:rsid w:val="00A96755"/>
    <w:rsid w:val="00AA2ABB"/>
    <w:rsid w:val="00AA4BFF"/>
    <w:rsid w:val="00AA6C96"/>
    <w:rsid w:val="00AA7E34"/>
    <w:rsid w:val="00AB1BF8"/>
    <w:rsid w:val="00AB254F"/>
    <w:rsid w:val="00AB4C0B"/>
    <w:rsid w:val="00AC242A"/>
    <w:rsid w:val="00AD391C"/>
    <w:rsid w:val="00AE190B"/>
    <w:rsid w:val="00AF16E2"/>
    <w:rsid w:val="00B03221"/>
    <w:rsid w:val="00B04ADD"/>
    <w:rsid w:val="00B06656"/>
    <w:rsid w:val="00B17028"/>
    <w:rsid w:val="00B20765"/>
    <w:rsid w:val="00B44D89"/>
    <w:rsid w:val="00B45BDA"/>
    <w:rsid w:val="00B4765F"/>
    <w:rsid w:val="00B53EB5"/>
    <w:rsid w:val="00B57E9F"/>
    <w:rsid w:val="00B62EED"/>
    <w:rsid w:val="00B63ABB"/>
    <w:rsid w:val="00B63CBC"/>
    <w:rsid w:val="00B86485"/>
    <w:rsid w:val="00B90ABB"/>
    <w:rsid w:val="00B92DAD"/>
    <w:rsid w:val="00BA2A9D"/>
    <w:rsid w:val="00BA51B5"/>
    <w:rsid w:val="00BA542E"/>
    <w:rsid w:val="00BB3CC8"/>
    <w:rsid w:val="00BB6139"/>
    <w:rsid w:val="00BC441A"/>
    <w:rsid w:val="00BE06CC"/>
    <w:rsid w:val="00BE175D"/>
    <w:rsid w:val="00BE5ACD"/>
    <w:rsid w:val="00BE5BFC"/>
    <w:rsid w:val="00C000A6"/>
    <w:rsid w:val="00C0362C"/>
    <w:rsid w:val="00C05AF9"/>
    <w:rsid w:val="00C11C5B"/>
    <w:rsid w:val="00C1293A"/>
    <w:rsid w:val="00C15D9C"/>
    <w:rsid w:val="00C175A4"/>
    <w:rsid w:val="00C2035B"/>
    <w:rsid w:val="00C22397"/>
    <w:rsid w:val="00C230E1"/>
    <w:rsid w:val="00C3525F"/>
    <w:rsid w:val="00C373D6"/>
    <w:rsid w:val="00C46837"/>
    <w:rsid w:val="00C52F87"/>
    <w:rsid w:val="00C54AC0"/>
    <w:rsid w:val="00C54D2B"/>
    <w:rsid w:val="00C6692C"/>
    <w:rsid w:val="00C66C84"/>
    <w:rsid w:val="00C712EA"/>
    <w:rsid w:val="00C71A70"/>
    <w:rsid w:val="00C7210D"/>
    <w:rsid w:val="00C76149"/>
    <w:rsid w:val="00C85131"/>
    <w:rsid w:val="00CA1E08"/>
    <w:rsid w:val="00CA5ACF"/>
    <w:rsid w:val="00CA634F"/>
    <w:rsid w:val="00CA71CA"/>
    <w:rsid w:val="00CC05EF"/>
    <w:rsid w:val="00CC2406"/>
    <w:rsid w:val="00CC5883"/>
    <w:rsid w:val="00CD08C5"/>
    <w:rsid w:val="00CD0A09"/>
    <w:rsid w:val="00CD4868"/>
    <w:rsid w:val="00CD4FC0"/>
    <w:rsid w:val="00CE0823"/>
    <w:rsid w:val="00CE1242"/>
    <w:rsid w:val="00CF7789"/>
    <w:rsid w:val="00D010B6"/>
    <w:rsid w:val="00D0243D"/>
    <w:rsid w:val="00D04C1E"/>
    <w:rsid w:val="00D11D99"/>
    <w:rsid w:val="00D11E62"/>
    <w:rsid w:val="00D15A7F"/>
    <w:rsid w:val="00D16349"/>
    <w:rsid w:val="00D22133"/>
    <w:rsid w:val="00D327B1"/>
    <w:rsid w:val="00D37CD3"/>
    <w:rsid w:val="00D4253F"/>
    <w:rsid w:val="00D653A4"/>
    <w:rsid w:val="00D65BDE"/>
    <w:rsid w:val="00D676B7"/>
    <w:rsid w:val="00D70CB9"/>
    <w:rsid w:val="00D73111"/>
    <w:rsid w:val="00D7337E"/>
    <w:rsid w:val="00D73767"/>
    <w:rsid w:val="00D76D18"/>
    <w:rsid w:val="00D8277A"/>
    <w:rsid w:val="00D86033"/>
    <w:rsid w:val="00D86624"/>
    <w:rsid w:val="00D86845"/>
    <w:rsid w:val="00D87688"/>
    <w:rsid w:val="00D900CC"/>
    <w:rsid w:val="00D90964"/>
    <w:rsid w:val="00D971ED"/>
    <w:rsid w:val="00DA1DCF"/>
    <w:rsid w:val="00DB172F"/>
    <w:rsid w:val="00DB3AD7"/>
    <w:rsid w:val="00DB3E5C"/>
    <w:rsid w:val="00DD79E4"/>
    <w:rsid w:val="00DE0045"/>
    <w:rsid w:val="00DE5882"/>
    <w:rsid w:val="00DE5AB3"/>
    <w:rsid w:val="00DE7086"/>
    <w:rsid w:val="00DF6FCD"/>
    <w:rsid w:val="00E03848"/>
    <w:rsid w:val="00E05E23"/>
    <w:rsid w:val="00E2459F"/>
    <w:rsid w:val="00E25046"/>
    <w:rsid w:val="00E367A8"/>
    <w:rsid w:val="00E42695"/>
    <w:rsid w:val="00E52B75"/>
    <w:rsid w:val="00E54E22"/>
    <w:rsid w:val="00E5552B"/>
    <w:rsid w:val="00E619A4"/>
    <w:rsid w:val="00E722B4"/>
    <w:rsid w:val="00E76E82"/>
    <w:rsid w:val="00E77095"/>
    <w:rsid w:val="00E8182E"/>
    <w:rsid w:val="00E84E8D"/>
    <w:rsid w:val="00E9196E"/>
    <w:rsid w:val="00EA0ED5"/>
    <w:rsid w:val="00EB2759"/>
    <w:rsid w:val="00EB7C9D"/>
    <w:rsid w:val="00EC2EF7"/>
    <w:rsid w:val="00EC4AA0"/>
    <w:rsid w:val="00EC7E62"/>
    <w:rsid w:val="00ED152D"/>
    <w:rsid w:val="00EE50C0"/>
    <w:rsid w:val="00EE7E27"/>
    <w:rsid w:val="00EF1731"/>
    <w:rsid w:val="00EF20C4"/>
    <w:rsid w:val="00F01360"/>
    <w:rsid w:val="00F0414E"/>
    <w:rsid w:val="00F0476B"/>
    <w:rsid w:val="00F05876"/>
    <w:rsid w:val="00F05B08"/>
    <w:rsid w:val="00F22FDB"/>
    <w:rsid w:val="00F304C9"/>
    <w:rsid w:val="00F31E07"/>
    <w:rsid w:val="00F33F43"/>
    <w:rsid w:val="00F35C32"/>
    <w:rsid w:val="00F40F78"/>
    <w:rsid w:val="00F42F8E"/>
    <w:rsid w:val="00F47C7F"/>
    <w:rsid w:val="00F56CA3"/>
    <w:rsid w:val="00F57F6A"/>
    <w:rsid w:val="00F643AB"/>
    <w:rsid w:val="00F66CE3"/>
    <w:rsid w:val="00F723B4"/>
    <w:rsid w:val="00F7262C"/>
    <w:rsid w:val="00F73A2D"/>
    <w:rsid w:val="00F73F38"/>
    <w:rsid w:val="00F749BA"/>
    <w:rsid w:val="00F81E38"/>
    <w:rsid w:val="00F824B9"/>
    <w:rsid w:val="00F82D96"/>
    <w:rsid w:val="00F83FB7"/>
    <w:rsid w:val="00F84CF7"/>
    <w:rsid w:val="00F87220"/>
    <w:rsid w:val="00F9682E"/>
    <w:rsid w:val="00F977CE"/>
    <w:rsid w:val="00FA17AF"/>
    <w:rsid w:val="00FA17F4"/>
    <w:rsid w:val="00FA2A20"/>
    <w:rsid w:val="00FB2855"/>
    <w:rsid w:val="00FC31AB"/>
    <w:rsid w:val="00FD0B2C"/>
    <w:rsid w:val="00FD46D1"/>
    <w:rsid w:val="00FD5AEA"/>
    <w:rsid w:val="00FD5FE5"/>
    <w:rsid w:val="00FE1EF6"/>
    <w:rsid w:val="00FE6194"/>
    <w:rsid w:val="00FE67AA"/>
    <w:rsid w:val="00FF1F08"/>
    <w:rsid w:val="00FF230F"/>
    <w:rsid w:val="00FF5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D1"/>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lang w:val="x-none" w:eastAsia="x-none"/>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rPr>
      <w:lang w:val="x-none" w:eastAsia="x-none"/>
    </w:r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rPr>
      <w:lang w:val="x-none" w:eastAsia="x-none"/>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rPr>
      <w:lang w:val="x-none" w:eastAsia="x-none"/>
    </w:r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rPr>
      <w:lang w:val="x-none" w:eastAsia="x-none"/>
    </w:r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lang w:val="x-none" w:eastAsia="x-none"/>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536425">
      <w:bodyDiv w:val="1"/>
      <w:marLeft w:val="0"/>
      <w:marRight w:val="0"/>
      <w:marTop w:val="0"/>
      <w:marBottom w:val="0"/>
      <w:divBdr>
        <w:top w:val="none" w:sz="0" w:space="0" w:color="auto"/>
        <w:left w:val="none" w:sz="0" w:space="0" w:color="auto"/>
        <w:bottom w:val="none" w:sz="0" w:space="0" w:color="auto"/>
        <w:right w:val="none" w:sz="0" w:space="0" w:color="auto"/>
      </w:divBdr>
    </w:div>
    <w:div w:id="1098212715">
      <w:bodyDiv w:val="1"/>
      <w:marLeft w:val="0"/>
      <w:marRight w:val="0"/>
      <w:marTop w:val="0"/>
      <w:marBottom w:val="0"/>
      <w:divBdr>
        <w:top w:val="none" w:sz="0" w:space="0" w:color="auto"/>
        <w:left w:val="none" w:sz="0" w:space="0" w:color="auto"/>
        <w:bottom w:val="none" w:sz="0" w:space="0" w:color="auto"/>
        <w:right w:val="none" w:sz="0" w:space="0" w:color="auto"/>
      </w:divBdr>
    </w:div>
    <w:div w:id="17869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2BEC-484F-483F-8880-C8125D18D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35</Pages>
  <Words>12791</Words>
  <Characters>72913</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Данильченко Н.</dc:creator>
  <cp:lastModifiedBy>User</cp:lastModifiedBy>
  <cp:revision>36</cp:revision>
  <cp:lastPrinted>2025-06-20T07:56:00Z</cp:lastPrinted>
  <dcterms:created xsi:type="dcterms:W3CDTF">2023-10-31T08:08:00Z</dcterms:created>
  <dcterms:modified xsi:type="dcterms:W3CDTF">2025-07-01T11:13:00Z</dcterms:modified>
</cp:coreProperties>
</file>