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72" w:rsidRPr="00713672" w:rsidRDefault="00713672" w:rsidP="00713672">
      <w:pPr>
        <w:pStyle w:val="21"/>
        <w:jc w:val="right"/>
        <w:rPr>
          <w:b/>
          <w:szCs w:val="28"/>
          <w:u w:val="single"/>
        </w:rPr>
      </w:pP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FD6DC4">
        <w:rPr>
          <w:sz w:val="28"/>
          <w:szCs w:val="28"/>
        </w:rPr>
        <w:t>05.12.2023</w:t>
      </w:r>
      <w:r w:rsidR="001659E3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FD6DC4">
        <w:rPr>
          <w:sz w:val="28"/>
          <w:szCs w:val="28"/>
        </w:rPr>
        <w:t>147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bookmarkStart w:id="0" w:name="_GoBack"/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Туриловского сельского </w:t>
      </w:r>
    </w:p>
    <w:p w:rsidR="007F5B8A" w:rsidRPr="0072178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3970FF">
        <w:rPr>
          <w:b/>
          <w:color w:val="000000"/>
          <w:sz w:val="28"/>
          <w:szCs w:val="28"/>
          <w:lang w:val="ru-RU"/>
        </w:rPr>
        <w:t>2</w:t>
      </w:r>
      <w:r w:rsidR="0072178B">
        <w:rPr>
          <w:b/>
          <w:color w:val="000000"/>
          <w:sz w:val="28"/>
          <w:szCs w:val="28"/>
          <w:lang w:val="ru-RU"/>
        </w:rPr>
        <w:t>3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1659E3">
        <w:rPr>
          <w:b/>
          <w:color w:val="000000"/>
          <w:sz w:val="28"/>
          <w:szCs w:val="28"/>
          <w:lang w:val="ru-RU"/>
        </w:rPr>
        <w:t xml:space="preserve"> </w:t>
      </w:r>
      <w:r w:rsidR="0072178B">
        <w:rPr>
          <w:b/>
          <w:color w:val="000000"/>
          <w:sz w:val="28"/>
          <w:szCs w:val="28"/>
          <w:lang w:val="ru-RU"/>
        </w:rPr>
        <w:t>83</w:t>
      </w:r>
    </w:p>
    <w:bookmarkEnd w:id="0"/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433F9D" w:rsidRPr="00C30804" w:rsidRDefault="00331E60" w:rsidP="003F0B3F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постановлениями Администрации Туриловского сельского поселения от </w:t>
      </w:r>
      <w:r w:rsidR="00F85D99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F85D99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BF2831">
        <w:rPr>
          <w:sz w:val="28"/>
          <w:szCs w:val="28"/>
        </w:rPr>
        <w:t>2</w:t>
      </w:r>
      <w:r w:rsidR="003F0B3F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3F0B3F">
        <w:rPr>
          <w:sz w:val="28"/>
          <w:szCs w:val="28"/>
        </w:rPr>
        <w:t>6</w:t>
      </w:r>
      <w:r w:rsidR="00F85D99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="003F0B3F" w:rsidRPr="003F0B3F">
        <w:rPr>
          <w:sz w:val="28"/>
          <w:szCs w:val="28"/>
        </w:rPr>
        <w:t>Об утверждении Порядка и сроков составления проекта бюджета Туриловского сельского поселения Миллеровского района на 2024 год и на плановый период 2025 и 2026 годов</w:t>
      </w:r>
      <w:r>
        <w:rPr>
          <w:sz w:val="28"/>
          <w:szCs w:val="28"/>
        </w:rPr>
        <w:t xml:space="preserve">» и от </w:t>
      </w:r>
      <w:r w:rsidRPr="00117F50">
        <w:rPr>
          <w:sz w:val="28"/>
          <w:szCs w:val="28"/>
        </w:rPr>
        <w:t>28.03.2018 № 35</w:t>
      </w:r>
      <w:r>
        <w:rPr>
          <w:sz w:val="28"/>
          <w:szCs w:val="28"/>
        </w:rPr>
        <w:t xml:space="preserve"> «</w:t>
      </w:r>
      <w:r w:rsidRPr="00117F50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Туриловского сельского поселения</w:t>
      </w:r>
      <w:r>
        <w:rPr>
          <w:sz w:val="28"/>
          <w:szCs w:val="28"/>
        </w:rPr>
        <w:t>»</w:t>
      </w:r>
      <w:r w:rsidR="00433F9D">
        <w:rPr>
          <w:sz w:val="28"/>
          <w:szCs w:val="28"/>
        </w:rPr>
        <w:t>, Администрация Туриловского сельского поселения</w:t>
      </w:r>
      <w:r w:rsidR="00433F9D" w:rsidRPr="00C30804">
        <w:rPr>
          <w:b/>
          <w:color w:val="000000"/>
          <w:sz w:val="28"/>
          <w:szCs w:val="28"/>
        </w:rPr>
        <w:t>п о с т а н о в л я е т:</w:t>
      </w:r>
    </w:p>
    <w:p w:rsidR="007F5B8A" w:rsidRDefault="007F5B8A" w:rsidP="007F5B8A">
      <w:pPr>
        <w:pStyle w:val="ac"/>
        <w:jc w:val="center"/>
        <w:rPr>
          <w:color w:val="000000"/>
        </w:rPr>
      </w:pPr>
    </w:p>
    <w:p w:rsidR="007F5B8A" w:rsidRDefault="001659E3" w:rsidP="003970F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5B8A" w:rsidRPr="00214E5D">
        <w:rPr>
          <w:sz w:val="28"/>
          <w:szCs w:val="28"/>
        </w:rPr>
        <w:t xml:space="preserve">1. Внести в постановление Администрации Туриловского сельского поселения от </w:t>
      </w:r>
      <w:r w:rsidR="007C27FD">
        <w:rPr>
          <w:sz w:val="28"/>
          <w:szCs w:val="28"/>
        </w:rPr>
        <w:t>2</w:t>
      </w:r>
      <w:r w:rsidR="0072178B">
        <w:rPr>
          <w:sz w:val="28"/>
          <w:szCs w:val="28"/>
        </w:rPr>
        <w:t>3</w:t>
      </w:r>
      <w:r w:rsidR="007F5B8A"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 w:rsidR="007F5B8A">
        <w:rPr>
          <w:sz w:val="28"/>
          <w:szCs w:val="28"/>
        </w:rPr>
        <w:t xml:space="preserve"> №</w:t>
      </w:r>
      <w:r w:rsidR="0072178B">
        <w:rPr>
          <w:sz w:val="28"/>
          <w:szCs w:val="28"/>
        </w:rPr>
        <w:t>83</w:t>
      </w:r>
      <w:r w:rsidR="007F5B8A" w:rsidRPr="00214E5D">
        <w:rPr>
          <w:sz w:val="28"/>
          <w:szCs w:val="28"/>
        </w:rPr>
        <w:t xml:space="preserve"> «Об утверждении муниципальной программы </w:t>
      </w:r>
      <w:r w:rsidR="007F5B8A">
        <w:rPr>
          <w:sz w:val="28"/>
          <w:szCs w:val="28"/>
        </w:rPr>
        <w:t xml:space="preserve">Туриловского сельского поселения </w:t>
      </w:r>
      <w:r w:rsidR="007F5B8A" w:rsidRPr="00214E5D">
        <w:rPr>
          <w:sz w:val="28"/>
          <w:szCs w:val="28"/>
        </w:rPr>
        <w:t>«</w:t>
      </w:r>
      <w:r w:rsidR="001031EB">
        <w:rPr>
          <w:bCs/>
          <w:sz w:val="28"/>
          <w:szCs w:val="28"/>
          <w:lang w:eastAsia="zh-CN"/>
        </w:rPr>
        <w:t>Информационное общество</w:t>
      </w:r>
      <w:r w:rsidR="007F5B8A" w:rsidRPr="00214E5D">
        <w:rPr>
          <w:sz w:val="28"/>
          <w:szCs w:val="28"/>
        </w:rPr>
        <w:t>» изменения</w:t>
      </w:r>
      <w:r w:rsidR="007F5B8A">
        <w:rPr>
          <w:sz w:val="28"/>
          <w:szCs w:val="28"/>
        </w:rPr>
        <w:t xml:space="preserve">  согласно приложению к настоящему постановлению.</w:t>
      </w:r>
    </w:p>
    <w:p w:rsidR="00AC323C" w:rsidRDefault="001659E3" w:rsidP="00AC3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C323C" w:rsidRPr="00710A22">
        <w:rPr>
          <w:sz w:val="28"/>
          <w:szCs w:val="28"/>
        </w:rPr>
        <w:t xml:space="preserve">2. </w:t>
      </w:r>
      <w:r w:rsidR="00AC323C">
        <w:rPr>
          <w:sz w:val="28"/>
          <w:szCs w:val="28"/>
        </w:rPr>
        <w:t>Настоящее постановление вступает в силу со дня его официального о</w:t>
      </w:r>
      <w:r w:rsidR="003F0B3F">
        <w:rPr>
          <w:sz w:val="28"/>
          <w:szCs w:val="28"/>
        </w:rPr>
        <w:t>публикования</w:t>
      </w:r>
      <w:r w:rsidR="00AC323C">
        <w:rPr>
          <w:sz w:val="28"/>
          <w:szCs w:val="28"/>
        </w:rPr>
        <w:t>, но не ранее 1 января 202</w:t>
      </w:r>
      <w:r w:rsidR="003F0B3F">
        <w:rPr>
          <w:sz w:val="28"/>
          <w:szCs w:val="28"/>
        </w:rPr>
        <w:t>4</w:t>
      </w:r>
      <w:r w:rsidR="00AC323C">
        <w:rPr>
          <w:sz w:val="28"/>
          <w:szCs w:val="28"/>
        </w:rPr>
        <w:t>г., и распространяется на правоотношения, возникающие начиная с составления проекта бюджета Туриловского сельского поселения Миллеровского района на 202</w:t>
      </w:r>
      <w:r w:rsidR="003F0B3F">
        <w:rPr>
          <w:sz w:val="28"/>
          <w:szCs w:val="28"/>
        </w:rPr>
        <w:t>4</w:t>
      </w:r>
      <w:r w:rsidR="00AC323C">
        <w:rPr>
          <w:sz w:val="28"/>
          <w:szCs w:val="28"/>
        </w:rPr>
        <w:t xml:space="preserve"> год и  на плановый период 202</w:t>
      </w:r>
      <w:r w:rsidR="003F0B3F">
        <w:rPr>
          <w:sz w:val="28"/>
          <w:szCs w:val="28"/>
        </w:rPr>
        <w:t>5</w:t>
      </w:r>
      <w:r w:rsidR="00AC323C">
        <w:rPr>
          <w:sz w:val="28"/>
          <w:szCs w:val="28"/>
        </w:rPr>
        <w:t xml:space="preserve"> и 202</w:t>
      </w:r>
      <w:r w:rsidR="003F0B3F">
        <w:rPr>
          <w:sz w:val="28"/>
          <w:szCs w:val="28"/>
        </w:rPr>
        <w:t>6</w:t>
      </w:r>
      <w:r w:rsidR="00AC323C">
        <w:rPr>
          <w:sz w:val="28"/>
          <w:szCs w:val="28"/>
        </w:rPr>
        <w:t xml:space="preserve"> годов.</w:t>
      </w:r>
    </w:p>
    <w:p w:rsidR="007F5B8A" w:rsidRPr="00710A22" w:rsidRDefault="001659E3" w:rsidP="00144A27">
      <w:pPr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</w:t>
      </w:r>
      <w:r w:rsidR="007F5B8A">
        <w:rPr>
          <w:rStyle w:val="FontStyle22"/>
          <w:sz w:val="28"/>
          <w:szCs w:val="28"/>
        </w:rPr>
        <w:t>3.</w:t>
      </w:r>
      <w:r w:rsidR="007F5B8A" w:rsidRPr="00710A22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0E2A" w:rsidRDefault="00F0414E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F0414E">
        <w:rPr>
          <w:sz w:val="28"/>
          <w:szCs w:val="28"/>
        </w:rPr>
        <w:t>В.А.Ткаченко</w:t>
      </w:r>
    </w:p>
    <w:p w:rsidR="001659E3" w:rsidRDefault="001659E3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F5B8A" w:rsidP="007F5B8A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D1903" w:rsidRDefault="001659E3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FD6DC4">
        <w:rPr>
          <w:rFonts w:ascii="Times New Roman" w:hAnsi="Times New Roman"/>
          <w:sz w:val="28"/>
          <w:szCs w:val="28"/>
        </w:rPr>
        <w:t>05.12.2023</w:t>
      </w:r>
      <w:r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FD6DC4">
        <w:rPr>
          <w:rFonts w:ascii="Times New Roman" w:hAnsi="Times New Roman"/>
          <w:sz w:val="28"/>
          <w:szCs w:val="28"/>
        </w:rPr>
        <w:t>147</w:t>
      </w: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9D1903" w:rsidRDefault="009D1903" w:rsidP="00A6216D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Туриловского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2</w:t>
      </w:r>
      <w:r w:rsidR="0072178B">
        <w:rPr>
          <w:rFonts w:ascii="Times New Roman" w:hAnsi="Times New Roman" w:cs="Times New Roman"/>
          <w:b w:val="0"/>
          <w:sz w:val="28"/>
          <w:szCs w:val="28"/>
        </w:rPr>
        <w:t>3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72178B">
        <w:rPr>
          <w:rFonts w:ascii="Times New Roman" w:hAnsi="Times New Roman" w:cs="Times New Roman"/>
          <w:b w:val="0"/>
          <w:sz w:val="28"/>
          <w:szCs w:val="28"/>
        </w:rPr>
        <w:t>83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Туриловского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1031EB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>Информационное общество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F0D57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A60CB" w:rsidRPr="00395168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приложении:</w:t>
      </w:r>
    </w:p>
    <w:p w:rsidR="0070524B" w:rsidRDefault="0070524B" w:rsidP="003A60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027F">
        <w:rPr>
          <w:sz w:val="28"/>
          <w:szCs w:val="28"/>
        </w:rPr>
        <w:t xml:space="preserve">1. </w:t>
      </w:r>
      <w:r w:rsidR="00CD4FC0">
        <w:rPr>
          <w:sz w:val="28"/>
          <w:szCs w:val="28"/>
        </w:rPr>
        <w:t xml:space="preserve">В разделе </w:t>
      </w:r>
      <w:r w:rsidR="00FD5FE5">
        <w:rPr>
          <w:sz w:val="28"/>
          <w:szCs w:val="28"/>
        </w:rPr>
        <w:t>«П</w:t>
      </w:r>
      <w:r w:rsidR="00CD4FC0">
        <w:rPr>
          <w:sz w:val="28"/>
          <w:szCs w:val="28"/>
        </w:rPr>
        <w:t xml:space="preserve">аспорт муниципальной программы </w:t>
      </w:r>
      <w:r w:rsidR="00CD4FC0" w:rsidRPr="00CD4FC0">
        <w:rPr>
          <w:sz w:val="28"/>
          <w:szCs w:val="28"/>
        </w:rPr>
        <w:t>Туриловского сельского поселения</w:t>
      </w:r>
      <w:r w:rsidR="001659E3">
        <w:rPr>
          <w:sz w:val="28"/>
          <w:szCs w:val="28"/>
        </w:rPr>
        <w:t xml:space="preserve"> </w:t>
      </w:r>
      <w:r w:rsidR="00CD4FC0" w:rsidRPr="00CD4FC0">
        <w:rPr>
          <w:sz w:val="28"/>
          <w:szCs w:val="28"/>
        </w:rPr>
        <w:t>«</w:t>
      </w:r>
      <w:r w:rsidR="001031EB">
        <w:rPr>
          <w:bCs/>
          <w:sz w:val="28"/>
          <w:szCs w:val="28"/>
          <w:lang w:eastAsia="zh-CN"/>
        </w:rPr>
        <w:t>Информационное общество</w:t>
      </w:r>
      <w:r w:rsidR="00CD4FC0" w:rsidRPr="00CD4FC0">
        <w:rPr>
          <w:sz w:val="28"/>
          <w:szCs w:val="28"/>
        </w:rPr>
        <w:t>»</w:t>
      </w:r>
      <w:r w:rsidR="00CD4FC0">
        <w:rPr>
          <w:sz w:val="28"/>
          <w:szCs w:val="28"/>
        </w:rPr>
        <w:t xml:space="preserve"> подраздел </w:t>
      </w:r>
      <w:r w:rsidR="00FD5FE5">
        <w:rPr>
          <w:sz w:val="28"/>
          <w:szCs w:val="28"/>
        </w:rPr>
        <w:t>«</w:t>
      </w:r>
      <w:r w:rsidR="00CD4FC0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муниципальной программы</w:t>
      </w:r>
      <w:r w:rsidR="00CD4FC0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4886" w:type="pct"/>
        <w:tblLayout w:type="fixed"/>
        <w:tblLook w:val="04A0"/>
      </w:tblPr>
      <w:tblGrid>
        <w:gridCol w:w="2446"/>
        <w:gridCol w:w="461"/>
        <w:gridCol w:w="6566"/>
      </w:tblGrid>
      <w:tr w:rsidR="001031EB" w:rsidRPr="00193B8B" w:rsidTr="00D03F2B">
        <w:tc>
          <w:tcPr>
            <w:tcW w:w="2588" w:type="dxa"/>
            <w:tcMar>
              <w:top w:w="0" w:type="dxa"/>
              <w:left w:w="28" w:type="dxa"/>
              <w:bottom w:w="85" w:type="dxa"/>
              <w:right w:w="28" w:type="dxa"/>
            </w:tcMar>
            <w:hideMark/>
          </w:tcPr>
          <w:p w:rsidR="001031EB" w:rsidRPr="00193B8B" w:rsidRDefault="001031EB" w:rsidP="00D0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93B8B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484" w:type="dxa"/>
            <w:tcMar>
              <w:top w:w="0" w:type="dxa"/>
              <w:left w:w="28" w:type="dxa"/>
              <w:bottom w:w="85" w:type="dxa"/>
              <w:right w:w="28" w:type="dxa"/>
            </w:tcMar>
            <w:hideMark/>
          </w:tcPr>
          <w:p w:rsidR="001031EB" w:rsidRPr="00193B8B" w:rsidRDefault="001031EB" w:rsidP="00D03F2B">
            <w:pPr>
              <w:jc w:val="center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–</w:t>
            </w:r>
          </w:p>
        </w:tc>
        <w:tc>
          <w:tcPr>
            <w:tcW w:w="6956" w:type="dxa"/>
            <w:tcMar>
              <w:top w:w="0" w:type="dxa"/>
              <w:left w:w="28" w:type="dxa"/>
              <w:bottom w:w="85" w:type="dxa"/>
              <w:right w:w="28" w:type="dxa"/>
            </w:tcMar>
            <w:hideMark/>
          </w:tcPr>
          <w:p w:rsidR="001031EB" w:rsidRPr="00193B8B" w:rsidRDefault="001031EB" w:rsidP="00D03F2B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sz w:val="28"/>
                <w:szCs w:val="28"/>
              </w:rPr>
              <w:t>муниципальной программы</w:t>
            </w:r>
            <w:r w:rsidRPr="00193B8B">
              <w:rPr>
                <w:sz w:val="28"/>
                <w:szCs w:val="28"/>
              </w:rPr>
              <w:t xml:space="preserve"> – </w:t>
            </w:r>
            <w:r w:rsidR="003F0B3F">
              <w:rPr>
                <w:sz w:val="28"/>
                <w:szCs w:val="28"/>
              </w:rPr>
              <w:t>217,8</w:t>
            </w:r>
            <w:r w:rsidRPr="00193B8B">
              <w:rPr>
                <w:sz w:val="28"/>
                <w:szCs w:val="28"/>
              </w:rPr>
              <w:t xml:space="preserve"> тыс. рублей, в том числе по годам реализации:</w:t>
            </w:r>
          </w:p>
          <w:p w:rsidR="001031EB" w:rsidRPr="00193B8B" w:rsidRDefault="001031EB" w:rsidP="00D03F2B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16,1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1031EB" w:rsidRPr="00193B8B" w:rsidRDefault="001031EB" w:rsidP="00D03F2B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 w:rsidR="00BF283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1031EB" w:rsidRPr="00193B8B" w:rsidRDefault="001031EB" w:rsidP="00D03F2B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 w:rsidR="00713672">
              <w:rPr>
                <w:sz w:val="28"/>
                <w:szCs w:val="28"/>
              </w:rPr>
              <w:t>2,5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1031EB" w:rsidRPr="00193B8B" w:rsidRDefault="001031EB" w:rsidP="00D03F2B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 w:rsidR="00F85D99"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1031EB" w:rsidRPr="00193B8B" w:rsidRDefault="001031EB" w:rsidP="00D03F2B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 w:rsidR="00BF2831"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1031EB" w:rsidRPr="00193B8B" w:rsidRDefault="001031EB" w:rsidP="00D03F2B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2024 год – </w:t>
            </w:r>
            <w:r w:rsidR="00713672"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1031EB" w:rsidRPr="00193B8B" w:rsidRDefault="001031EB" w:rsidP="00D03F2B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 w:rsidR="00F85D99"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1031EB" w:rsidRPr="00193B8B" w:rsidRDefault="001031EB" w:rsidP="00D03F2B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 w:rsidR="003F0B3F"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1031EB" w:rsidRPr="00193B8B" w:rsidRDefault="001031EB" w:rsidP="00D03F2B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49,8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1031EB" w:rsidRPr="00193B8B" w:rsidRDefault="001031EB" w:rsidP="00D03F2B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49,8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1031EB" w:rsidRPr="00193B8B" w:rsidRDefault="001031EB" w:rsidP="00D03F2B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49,8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1031EB" w:rsidRPr="00193B8B" w:rsidRDefault="001031EB" w:rsidP="00D03F2B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49,8</w:t>
            </w:r>
            <w:r w:rsidRPr="00193B8B">
              <w:rPr>
                <w:sz w:val="28"/>
                <w:szCs w:val="28"/>
              </w:rPr>
              <w:t xml:space="preserve"> тыс. рублей.</w:t>
            </w:r>
          </w:p>
          <w:p w:rsidR="001031EB" w:rsidRPr="00193B8B" w:rsidRDefault="001031EB" w:rsidP="00D03F2B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3F0B3F">
              <w:rPr>
                <w:sz w:val="28"/>
                <w:szCs w:val="28"/>
              </w:rPr>
              <w:t>217,8</w:t>
            </w:r>
            <w:r w:rsidRPr="00193B8B">
              <w:rPr>
                <w:sz w:val="28"/>
                <w:szCs w:val="28"/>
              </w:rPr>
              <w:t xml:space="preserve"> тыс. рублей.</w:t>
            </w:r>
          </w:p>
          <w:p w:rsidR="001031EB" w:rsidRPr="00193B8B" w:rsidRDefault="001031EB" w:rsidP="00D03F2B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</w:t>
            </w:r>
            <w:r w:rsidR="00A6216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CD4FC0" w:rsidRDefault="00395168" w:rsidP="007C27F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7C27F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D4FC0">
        <w:rPr>
          <w:sz w:val="28"/>
          <w:szCs w:val="28"/>
        </w:rPr>
        <w:t xml:space="preserve"> В </w:t>
      </w:r>
      <w:r w:rsidR="00FD5FE5" w:rsidRPr="00FD5FE5">
        <w:rPr>
          <w:kern w:val="2"/>
          <w:sz w:val="28"/>
          <w:szCs w:val="28"/>
        </w:rPr>
        <w:t>Паспорте</w:t>
      </w:r>
      <w:r w:rsidR="001659E3">
        <w:rPr>
          <w:kern w:val="2"/>
          <w:sz w:val="28"/>
          <w:szCs w:val="28"/>
        </w:rPr>
        <w:t xml:space="preserve"> </w:t>
      </w:r>
      <w:r w:rsidR="00CD4FC0" w:rsidRPr="00CD4FC0">
        <w:rPr>
          <w:kern w:val="2"/>
          <w:sz w:val="28"/>
          <w:szCs w:val="28"/>
        </w:rPr>
        <w:t xml:space="preserve">подпрограммы </w:t>
      </w:r>
      <w:r w:rsidR="007C27FD" w:rsidRPr="007C27FD">
        <w:rPr>
          <w:kern w:val="2"/>
          <w:sz w:val="28"/>
          <w:szCs w:val="28"/>
        </w:rPr>
        <w:t>«</w:t>
      </w:r>
      <w:r w:rsidR="00C230E1" w:rsidRPr="00C230E1">
        <w:rPr>
          <w:bCs/>
          <w:kern w:val="2"/>
          <w:sz w:val="28"/>
          <w:szCs w:val="28"/>
        </w:rPr>
        <w:t>Информирование населения о деятельности органов местного самоуправления на территории Туриловского сельского поселения</w:t>
      </w:r>
      <w:r w:rsidR="007C27FD" w:rsidRPr="007C27FD">
        <w:rPr>
          <w:kern w:val="2"/>
          <w:sz w:val="28"/>
          <w:szCs w:val="28"/>
        </w:rPr>
        <w:t>»</w:t>
      </w:r>
      <w:r w:rsidR="00CD4FC0" w:rsidRPr="00CD4FC0">
        <w:rPr>
          <w:kern w:val="2"/>
          <w:sz w:val="28"/>
          <w:szCs w:val="28"/>
        </w:rPr>
        <w:t xml:space="preserve"> муниципальной программы </w:t>
      </w:r>
      <w:r w:rsidR="00CD4FC0" w:rsidRPr="00CD4FC0">
        <w:rPr>
          <w:sz w:val="28"/>
          <w:szCs w:val="28"/>
        </w:rPr>
        <w:t>Туриловского сельского поселения«</w:t>
      </w:r>
      <w:r w:rsidR="00C230E1" w:rsidRPr="00C230E1">
        <w:rPr>
          <w:sz w:val="28"/>
          <w:szCs w:val="28"/>
        </w:rPr>
        <w:t>Информационное общество</w:t>
      </w:r>
      <w:r w:rsidR="00CD4FC0" w:rsidRPr="00CD4FC0">
        <w:rPr>
          <w:sz w:val="28"/>
          <w:szCs w:val="28"/>
        </w:rPr>
        <w:t>»</w:t>
      </w:r>
      <w:r w:rsidR="003A60CB">
        <w:rPr>
          <w:sz w:val="28"/>
          <w:szCs w:val="28"/>
        </w:rPr>
        <w:t xml:space="preserve"> подраздел </w:t>
      </w:r>
      <w:r w:rsidR="00FD5FE5">
        <w:rPr>
          <w:sz w:val="28"/>
          <w:szCs w:val="28"/>
        </w:rPr>
        <w:t>«</w:t>
      </w:r>
      <w:r w:rsidR="003A60CB">
        <w:rPr>
          <w:sz w:val="28"/>
          <w:szCs w:val="28"/>
        </w:rPr>
        <w:t>Ресурсное обеспечение подпрограммы</w:t>
      </w:r>
      <w:r w:rsidR="00FD5FE5">
        <w:rPr>
          <w:sz w:val="28"/>
          <w:szCs w:val="28"/>
        </w:rPr>
        <w:t>»</w:t>
      </w:r>
      <w:r w:rsidR="003A60CB">
        <w:rPr>
          <w:sz w:val="28"/>
          <w:szCs w:val="28"/>
        </w:rPr>
        <w:t xml:space="preserve"> изложить в следующей редакции:</w:t>
      </w:r>
    </w:p>
    <w:tbl>
      <w:tblPr>
        <w:tblW w:w="4951" w:type="pct"/>
        <w:jc w:val="center"/>
        <w:tblInd w:w="-178" w:type="dxa"/>
        <w:tblLayout w:type="fixed"/>
        <w:tblLook w:val="04A0"/>
      </w:tblPr>
      <w:tblGrid>
        <w:gridCol w:w="168"/>
        <w:gridCol w:w="2252"/>
        <w:gridCol w:w="258"/>
        <w:gridCol w:w="248"/>
        <w:gridCol w:w="6454"/>
        <w:gridCol w:w="219"/>
      </w:tblGrid>
      <w:tr w:rsidR="00C230E1" w:rsidRPr="00193B8B" w:rsidTr="00C230E1">
        <w:trPr>
          <w:gridBefore w:val="1"/>
          <w:wBefore w:w="178" w:type="dxa"/>
          <w:trHeight w:val="2815"/>
          <w:jc w:val="center"/>
        </w:trPr>
        <w:tc>
          <w:tcPr>
            <w:tcW w:w="2382" w:type="dxa"/>
            <w:tcMar>
              <w:top w:w="0" w:type="dxa"/>
              <w:left w:w="28" w:type="dxa"/>
              <w:bottom w:w="85" w:type="dxa"/>
              <w:right w:w="28" w:type="dxa"/>
            </w:tcMar>
          </w:tcPr>
          <w:p w:rsidR="00C230E1" w:rsidRPr="00193B8B" w:rsidRDefault="00C230E1" w:rsidP="007C7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Pr="00193B8B">
              <w:rPr>
                <w:sz w:val="28"/>
                <w:szCs w:val="28"/>
              </w:rPr>
              <w:t>Ресурсное обеспечение подпрограммы</w:t>
            </w:r>
          </w:p>
          <w:p w:rsidR="00C230E1" w:rsidRPr="00193B8B" w:rsidRDefault="00C230E1" w:rsidP="007C73EC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Mar>
              <w:top w:w="0" w:type="dxa"/>
              <w:left w:w="28" w:type="dxa"/>
              <w:bottom w:w="85" w:type="dxa"/>
              <w:right w:w="28" w:type="dxa"/>
            </w:tcMar>
            <w:hideMark/>
          </w:tcPr>
          <w:p w:rsidR="00C230E1" w:rsidRPr="00193B8B" w:rsidRDefault="00C230E1" w:rsidP="007C73EC">
            <w:pPr>
              <w:rPr>
                <w:sz w:val="20"/>
                <w:szCs w:val="20"/>
              </w:rPr>
            </w:pPr>
            <w:r w:rsidRPr="00193B8B">
              <w:rPr>
                <w:sz w:val="20"/>
                <w:szCs w:val="20"/>
              </w:rPr>
              <w:t>–</w:t>
            </w:r>
          </w:p>
        </w:tc>
        <w:tc>
          <w:tcPr>
            <w:tcW w:w="7069" w:type="dxa"/>
            <w:gridSpan w:val="2"/>
            <w:tcMar>
              <w:top w:w="0" w:type="dxa"/>
              <w:left w:w="28" w:type="dxa"/>
              <w:bottom w:w="85" w:type="dxa"/>
              <w:right w:w="28" w:type="dxa"/>
            </w:tcMar>
            <w:hideMark/>
          </w:tcPr>
          <w:p w:rsidR="00C230E1" w:rsidRPr="00193B8B" w:rsidRDefault="00C230E1" w:rsidP="007C73EC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подпрограммы– </w:t>
            </w:r>
            <w:r w:rsidR="003F0B3F">
              <w:rPr>
                <w:sz w:val="28"/>
                <w:szCs w:val="28"/>
              </w:rPr>
              <w:t>217,8</w:t>
            </w:r>
            <w:r w:rsidRPr="00193B8B">
              <w:rPr>
                <w:sz w:val="28"/>
                <w:szCs w:val="28"/>
              </w:rPr>
              <w:t xml:space="preserve"> тыс. рублей, в том числе по годам реализации:</w:t>
            </w:r>
          </w:p>
          <w:p w:rsidR="00F85D99" w:rsidRPr="00193B8B" w:rsidRDefault="00F85D99" w:rsidP="00F85D99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16,1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F85D99" w:rsidRPr="00193B8B" w:rsidRDefault="00F85D99" w:rsidP="00F85D99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F85D99" w:rsidRPr="00193B8B" w:rsidRDefault="00F85D99" w:rsidP="00F85D99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2,5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F85D99" w:rsidRPr="00193B8B" w:rsidRDefault="00F85D99" w:rsidP="00F85D99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F85D99" w:rsidRPr="00193B8B" w:rsidRDefault="00F85D99" w:rsidP="00F85D99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F85D99" w:rsidRPr="00193B8B" w:rsidRDefault="00F85D99" w:rsidP="00F85D99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F85D99" w:rsidRPr="00193B8B" w:rsidRDefault="00F85D99" w:rsidP="00F85D99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F85D99" w:rsidRPr="00193B8B" w:rsidRDefault="00F85D99" w:rsidP="00F85D99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 w:rsidR="003F0B3F"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F85D99" w:rsidRPr="00193B8B" w:rsidRDefault="00F85D99" w:rsidP="00F85D99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49,8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F85D99" w:rsidRPr="00193B8B" w:rsidRDefault="00F85D99" w:rsidP="00F85D99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49,8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F85D99" w:rsidRPr="00193B8B" w:rsidRDefault="00F85D99" w:rsidP="00F85D99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49,8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C230E1" w:rsidRPr="00193B8B" w:rsidRDefault="00F85D99" w:rsidP="00F85D99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49,8</w:t>
            </w:r>
            <w:r w:rsidRPr="00193B8B">
              <w:rPr>
                <w:sz w:val="28"/>
                <w:szCs w:val="28"/>
              </w:rPr>
              <w:t xml:space="preserve"> тыс. рублей.</w:t>
            </w:r>
          </w:p>
          <w:p w:rsidR="00C230E1" w:rsidRPr="00193B8B" w:rsidRDefault="00C230E1" w:rsidP="007C73EC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3F0B3F">
              <w:rPr>
                <w:sz w:val="28"/>
                <w:szCs w:val="28"/>
              </w:rPr>
              <w:t>217,8</w:t>
            </w:r>
            <w:r>
              <w:rPr>
                <w:sz w:val="28"/>
                <w:szCs w:val="28"/>
              </w:rPr>
              <w:t xml:space="preserve"> тыс. рублей</w:t>
            </w:r>
            <w:r w:rsidRPr="00193B8B">
              <w:rPr>
                <w:sz w:val="28"/>
                <w:szCs w:val="28"/>
              </w:rPr>
              <w:t>;</w:t>
            </w:r>
          </w:p>
          <w:p w:rsidR="00C230E1" w:rsidRPr="00193B8B" w:rsidRDefault="00C230E1" w:rsidP="007C73EC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</w:t>
            </w:r>
            <w:r w:rsidR="00A6216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</w:p>
        </w:tc>
      </w:tr>
      <w:tr w:rsidR="00E722B4" w:rsidRPr="006006AA" w:rsidTr="00C230E1">
        <w:tblPrEx>
          <w:tblLook w:val="00A0"/>
        </w:tblPrEx>
        <w:trPr>
          <w:gridAfter w:val="1"/>
          <w:wAfter w:w="232" w:type="dxa"/>
          <w:jc w:val="center"/>
        </w:trPr>
        <w:tc>
          <w:tcPr>
            <w:tcW w:w="25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2B4" w:rsidRPr="006006AA" w:rsidRDefault="00E722B4" w:rsidP="007C73E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2B4" w:rsidRPr="006006AA" w:rsidRDefault="00E722B4" w:rsidP="007C73EC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2B4" w:rsidRPr="006006AA" w:rsidRDefault="00E722B4" w:rsidP="007C73E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80005E" w:rsidRPr="003A60CB" w:rsidRDefault="0080005E" w:rsidP="003A60CB">
      <w:pPr>
        <w:ind w:firstLine="709"/>
        <w:jc w:val="both"/>
        <w:rPr>
          <w:sz w:val="28"/>
          <w:szCs w:val="28"/>
        </w:rPr>
      </w:pPr>
      <w:r w:rsidRPr="003A60CB">
        <w:rPr>
          <w:sz w:val="28"/>
          <w:szCs w:val="28"/>
        </w:rPr>
        <w:t>1.</w:t>
      </w:r>
      <w:r w:rsidR="00A2293E">
        <w:rPr>
          <w:sz w:val="28"/>
          <w:szCs w:val="28"/>
        </w:rPr>
        <w:t>3</w:t>
      </w:r>
      <w:r w:rsidRPr="003A60CB">
        <w:rPr>
          <w:sz w:val="28"/>
          <w:szCs w:val="28"/>
        </w:rPr>
        <w:t>. Приложение №</w:t>
      </w:r>
      <w:r w:rsidR="001659E3">
        <w:rPr>
          <w:sz w:val="28"/>
          <w:szCs w:val="28"/>
        </w:rPr>
        <w:t xml:space="preserve"> </w:t>
      </w:r>
      <w:r w:rsidR="00A2293E">
        <w:rPr>
          <w:sz w:val="28"/>
          <w:szCs w:val="28"/>
        </w:rPr>
        <w:t>3</w:t>
      </w:r>
      <w:r w:rsidR="001659E3">
        <w:rPr>
          <w:sz w:val="28"/>
          <w:szCs w:val="28"/>
        </w:rPr>
        <w:t xml:space="preserve"> </w:t>
      </w:r>
      <w:r w:rsidR="003A60CB" w:rsidRPr="003A60CB">
        <w:rPr>
          <w:sz w:val="28"/>
          <w:szCs w:val="28"/>
        </w:rPr>
        <w:t>к муниципальной программе Туриловского сельского поселения «</w:t>
      </w:r>
      <w:r w:rsidR="00C230E1">
        <w:rPr>
          <w:sz w:val="28"/>
          <w:szCs w:val="28"/>
        </w:rPr>
        <w:t>Информационное общество</w:t>
      </w:r>
      <w:r w:rsidR="003A60CB" w:rsidRPr="003A60CB">
        <w:rPr>
          <w:sz w:val="28"/>
          <w:szCs w:val="28"/>
        </w:rPr>
        <w:t xml:space="preserve">» </w:t>
      </w:r>
      <w:r w:rsidRPr="003A60CB">
        <w:rPr>
          <w:sz w:val="28"/>
          <w:szCs w:val="28"/>
        </w:rPr>
        <w:t>изложить в следующей редакции</w:t>
      </w:r>
      <w:r w:rsidR="00963E3C">
        <w:rPr>
          <w:sz w:val="28"/>
          <w:szCs w:val="28"/>
        </w:rPr>
        <w:t>:</w:t>
      </w:r>
    </w:p>
    <w:p w:rsidR="00FD5FE5" w:rsidRDefault="00FD5FE5" w:rsidP="0080005E">
      <w:pPr>
        <w:jc w:val="right"/>
        <w:rPr>
          <w:sz w:val="28"/>
          <w:szCs w:val="28"/>
        </w:rPr>
      </w:pPr>
    </w:p>
    <w:p w:rsidR="00A2293E" w:rsidRDefault="00A2293E" w:rsidP="00A2293E">
      <w:pPr>
        <w:pageBreakBefore/>
        <w:tabs>
          <w:tab w:val="left" w:pos="8647"/>
        </w:tabs>
        <w:autoSpaceDE w:val="0"/>
        <w:autoSpaceDN w:val="0"/>
        <w:adjustRightInd w:val="0"/>
        <w:jc w:val="right"/>
        <w:rPr>
          <w:sz w:val="28"/>
          <w:szCs w:val="28"/>
        </w:rPr>
        <w:sectPr w:rsidR="00A2293E" w:rsidSect="00D7296D">
          <w:headerReference w:type="default" r:id="rId8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C230E1" w:rsidRPr="00C230E1" w:rsidRDefault="00FD5FE5" w:rsidP="00C230E1">
      <w:pPr>
        <w:pageBreakBefore/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>«</w:t>
      </w:r>
      <w:r w:rsidR="00C230E1" w:rsidRPr="00C230E1">
        <w:rPr>
          <w:rFonts w:eastAsia="Calibri" w:cs="Calibri"/>
          <w:bCs/>
          <w:sz w:val="28"/>
          <w:szCs w:val="28"/>
          <w:lang w:eastAsia="ar-SA"/>
        </w:rPr>
        <w:t>Приложение № 3</w:t>
      </w:r>
    </w:p>
    <w:p w:rsidR="00C230E1" w:rsidRPr="00C230E1" w:rsidRDefault="00C230E1" w:rsidP="00C230E1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C230E1">
        <w:rPr>
          <w:rFonts w:eastAsia="Calibri" w:cs="Calibri"/>
          <w:bCs/>
          <w:sz w:val="28"/>
          <w:szCs w:val="28"/>
          <w:lang w:eastAsia="ar-SA"/>
        </w:rPr>
        <w:t>к муниципальной программе</w:t>
      </w:r>
    </w:p>
    <w:p w:rsidR="00C230E1" w:rsidRPr="00C230E1" w:rsidRDefault="00C230E1" w:rsidP="00C230E1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C230E1">
        <w:rPr>
          <w:rFonts w:eastAsia="Calibri" w:cs="Calibri"/>
          <w:bCs/>
          <w:sz w:val="28"/>
          <w:szCs w:val="28"/>
          <w:lang w:eastAsia="ar-SA"/>
        </w:rPr>
        <w:t>Туриловского сельского поселения</w:t>
      </w:r>
    </w:p>
    <w:p w:rsidR="00C230E1" w:rsidRPr="00C230E1" w:rsidRDefault="00C230E1" w:rsidP="00C230E1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C230E1">
        <w:rPr>
          <w:rFonts w:eastAsia="Calibri" w:cs="Calibri"/>
          <w:bCs/>
          <w:sz w:val="28"/>
          <w:szCs w:val="28"/>
          <w:lang w:eastAsia="ar-SA"/>
        </w:rPr>
        <w:t>«Информационное общество»</w:t>
      </w:r>
    </w:p>
    <w:p w:rsidR="00C230E1" w:rsidRPr="00C230E1" w:rsidRDefault="00C230E1" w:rsidP="00C230E1">
      <w:pPr>
        <w:suppressAutoHyphens/>
        <w:spacing w:line="228" w:lineRule="auto"/>
        <w:jc w:val="center"/>
        <w:rPr>
          <w:rFonts w:cs="Calibri"/>
          <w:sz w:val="28"/>
          <w:szCs w:val="28"/>
          <w:lang w:eastAsia="ar-SA"/>
        </w:rPr>
      </w:pPr>
      <w:r w:rsidRPr="00C230E1">
        <w:rPr>
          <w:rFonts w:cs="Calibri"/>
          <w:sz w:val="28"/>
          <w:szCs w:val="28"/>
          <w:lang w:eastAsia="ar-SA"/>
        </w:rPr>
        <w:t>РАСХОДЫ</w:t>
      </w:r>
    </w:p>
    <w:p w:rsidR="00C230E1" w:rsidRPr="00C230E1" w:rsidRDefault="00C230E1" w:rsidP="00C230E1">
      <w:pPr>
        <w:suppressAutoHyphens/>
        <w:spacing w:line="228" w:lineRule="auto"/>
        <w:jc w:val="center"/>
        <w:rPr>
          <w:rFonts w:cs="Calibri"/>
          <w:sz w:val="28"/>
          <w:szCs w:val="28"/>
          <w:lang w:eastAsia="ar-SA"/>
        </w:rPr>
      </w:pPr>
      <w:r w:rsidRPr="00C230E1">
        <w:rPr>
          <w:rFonts w:cs="Calibri"/>
          <w:sz w:val="28"/>
          <w:szCs w:val="28"/>
          <w:lang w:eastAsia="ar-SA"/>
        </w:rPr>
        <w:t xml:space="preserve"> бюджета Туриловского сельского поселения Миллеровского района на реализацию</w:t>
      </w:r>
    </w:p>
    <w:p w:rsidR="00C230E1" w:rsidRPr="00C230E1" w:rsidRDefault="00C230E1" w:rsidP="00C230E1">
      <w:pPr>
        <w:suppressAutoHyphens/>
        <w:spacing w:line="228" w:lineRule="auto"/>
        <w:jc w:val="center"/>
        <w:rPr>
          <w:rFonts w:cs="Calibri"/>
          <w:sz w:val="28"/>
          <w:szCs w:val="28"/>
          <w:lang w:eastAsia="ar-SA"/>
        </w:rPr>
      </w:pPr>
      <w:r w:rsidRPr="00C230E1">
        <w:rPr>
          <w:rFonts w:cs="Calibri"/>
          <w:sz w:val="28"/>
          <w:szCs w:val="28"/>
          <w:lang w:eastAsia="ar-SA"/>
        </w:rPr>
        <w:t>муниципальной программы Туриловского сельского поселения «Информационное общество»</w:t>
      </w:r>
    </w:p>
    <w:p w:rsidR="00C230E1" w:rsidRPr="00C230E1" w:rsidRDefault="00C230E1" w:rsidP="00C230E1">
      <w:pPr>
        <w:suppressAutoHyphens/>
        <w:spacing w:line="228" w:lineRule="auto"/>
        <w:jc w:val="center"/>
        <w:rPr>
          <w:rFonts w:cs="Calibri"/>
          <w:sz w:val="28"/>
          <w:szCs w:val="28"/>
          <w:lang w:eastAsia="ar-SA"/>
        </w:rPr>
      </w:pPr>
    </w:p>
    <w:p w:rsidR="00C230E1" w:rsidRPr="00C230E1" w:rsidRDefault="00C230E1" w:rsidP="00C230E1">
      <w:pPr>
        <w:suppressAutoHyphens/>
        <w:spacing w:line="228" w:lineRule="auto"/>
        <w:jc w:val="center"/>
        <w:rPr>
          <w:rFonts w:cs="Calibri"/>
          <w:sz w:val="6"/>
          <w:szCs w:val="28"/>
          <w:lang w:eastAsia="ar-SA"/>
        </w:rPr>
      </w:pPr>
    </w:p>
    <w:tbl>
      <w:tblPr>
        <w:tblW w:w="15877" w:type="dxa"/>
        <w:tblInd w:w="-34" w:type="dxa"/>
        <w:tblLayout w:type="fixed"/>
        <w:tblLook w:val="0000"/>
      </w:tblPr>
      <w:tblGrid>
        <w:gridCol w:w="2269"/>
        <w:gridCol w:w="1701"/>
        <w:gridCol w:w="567"/>
        <w:gridCol w:w="425"/>
        <w:gridCol w:w="709"/>
        <w:gridCol w:w="567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C230E1" w:rsidRPr="00C230E1" w:rsidTr="00C230E1">
        <w:trPr>
          <w:trHeight w:val="81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230E1">
              <w:rPr>
                <w:sz w:val="20"/>
                <w:szCs w:val="20"/>
              </w:rPr>
              <w:t>Номер и наименование подпрограммы, основного мероприятия подпрограммы</w:t>
            </w:r>
          </w:p>
          <w:p w:rsidR="00C230E1" w:rsidRPr="00C230E1" w:rsidRDefault="00C230E1" w:rsidP="00C230E1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Default="00C230E1" w:rsidP="00C230E1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lang w:eastAsia="ar-SA"/>
              </w:rPr>
            </w:pPr>
            <w:r w:rsidRPr="00C230E1">
              <w:rPr>
                <w:rFonts w:cs="Calibri"/>
                <w:lang w:eastAsia="ar-SA"/>
              </w:rPr>
              <w:t>Ответствен</w:t>
            </w:r>
            <w:r>
              <w:rPr>
                <w:rFonts w:cs="Calibri"/>
                <w:lang w:eastAsia="ar-SA"/>
              </w:rPr>
              <w:t>-</w:t>
            </w:r>
          </w:p>
          <w:p w:rsidR="00C230E1" w:rsidRDefault="00C230E1" w:rsidP="00C230E1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lang w:eastAsia="ar-SA"/>
              </w:rPr>
            </w:pPr>
            <w:r w:rsidRPr="00C230E1">
              <w:rPr>
                <w:rFonts w:cs="Calibri"/>
                <w:lang w:eastAsia="ar-SA"/>
              </w:rPr>
              <w:t>ный исполнитель, соисполни</w:t>
            </w:r>
            <w:r>
              <w:rPr>
                <w:rFonts w:cs="Calibri"/>
                <w:lang w:eastAsia="ar-SA"/>
              </w:rPr>
              <w:t>-</w:t>
            </w:r>
          </w:p>
          <w:p w:rsidR="00C230E1" w:rsidRPr="00C230E1" w:rsidRDefault="00C230E1" w:rsidP="00C230E1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lang w:eastAsia="ar-SA"/>
              </w:rPr>
            </w:pPr>
            <w:r w:rsidRPr="00C230E1">
              <w:rPr>
                <w:rFonts w:cs="Calibri"/>
                <w:lang w:eastAsia="ar-SA"/>
              </w:rPr>
              <w:t>тель,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lang w:eastAsia="ar-SA"/>
              </w:rPr>
            </w:pPr>
            <w:r w:rsidRPr="00C230E1">
              <w:rPr>
                <w:rFonts w:cs="Calibri"/>
                <w:lang w:eastAsia="ar-SA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E1" w:rsidRPr="00C230E1" w:rsidRDefault="00C230E1" w:rsidP="00C230E1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lang w:eastAsia="ar-SA"/>
              </w:rPr>
            </w:pPr>
            <w:r w:rsidRPr="00C230E1">
              <w:rPr>
                <w:rFonts w:cs="Calibri"/>
                <w:lang w:eastAsia="ar-SA"/>
              </w:rPr>
              <w:t>Объем расхо</w:t>
            </w:r>
            <w:r>
              <w:rPr>
                <w:rFonts w:cs="Calibri"/>
                <w:lang w:eastAsia="ar-SA"/>
              </w:rPr>
              <w:t>-</w:t>
            </w:r>
            <w:r w:rsidRPr="00C230E1">
              <w:rPr>
                <w:rFonts w:cs="Calibri"/>
                <w:lang w:eastAsia="ar-SA"/>
              </w:rPr>
              <w:t>дов, всего 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lang w:eastAsia="ar-SA"/>
              </w:rPr>
            </w:pPr>
            <w:r w:rsidRPr="00C230E1">
              <w:rPr>
                <w:rFonts w:cs="Calibri"/>
                <w:lang w:eastAsia="ar-SA"/>
              </w:rPr>
              <w:t>В том числе по годам реализации муниципальной программы</w:t>
            </w:r>
          </w:p>
        </w:tc>
      </w:tr>
      <w:tr w:rsidR="00C230E1" w:rsidRPr="00C230E1" w:rsidTr="00C230E1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28" w:lineRule="auto"/>
              <w:ind w:left="-108" w:right="-108"/>
              <w:jc w:val="center"/>
              <w:rPr>
                <w:rFonts w:cs="Calibri"/>
                <w:lang w:eastAsia="ar-SA"/>
              </w:rPr>
            </w:pPr>
            <w:r w:rsidRPr="00C230E1">
              <w:rPr>
                <w:rFonts w:cs="Calibri"/>
                <w:lang w:eastAsia="ar-SA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28" w:lineRule="auto"/>
              <w:ind w:left="-108" w:right="-108"/>
              <w:jc w:val="center"/>
              <w:rPr>
                <w:rFonts w:cs="Calibri"/>
                <w:lang w:eastAsia="ar-SA"/>
              </w:rPr>
            </w:pPr>
            <w:r w:rsidRPr="00C230E1">
              <w:rPr>
                <w:rFonts w:cs="Calibri"/>
                <w:lang w:eastAsia="ar-SA"/>
              </w:rPr>
              <w:t>Рз</w:t>
            </w:r>
          </w:p>
          <w:p w:rsidR="00C230E1" w:rsidRPr="00C230E1" w:rsidRDefault="00C230E1" w:rsidP="00C230E1">
            <w:pPr>
              <w:suppressAutoHyphens/>
              <w:snapToGrid w:val="0"/>
              <w:spacing w:line="228" w:lineRule="auto"/>
              <w:ind w:left="-108" w:right="-108"/>
              <w:jc w:val="center"/>
              <w:rPr>
                <w:rFonts w:cs="Calibri"/>
                <w:lang w:eastAsia="ar-SA"/>
              </w:rPr>
            </w:pPr>
            <w:r w:rsidRPr="00C230E1">
              <w:rPr>
                <w:rFonts w:cs="Calibri"/>
                <w:lang w:eastAsia="ar-SA"/>
              </w:rPr>
              <w:t>Пр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lang w:eastAsia="ar-SA"/>
              </w:rPr>
            </w:pPr>
            <w:r w:rsidRPr="00C230E1">
              <w:rPr>
                <w:rFonts w:cs="Calibri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lang w:eastAsia="ar-SA"/>
              </w:rPr>
            </w:pPr>
            <w:r w:rsidRPr="00C230E1">
              <w:rPr>
                <w:rFonts w:cs="Calibri"/>
                <w:lang w:eastAsia="ar-SA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E1" w:rsidRPr="00C230E1" w:rsidRDefault="00C230E1" w:rsidP="00C230E1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lang w:eastAsia="ar-SA"/>
              </w:rPr>
            </w:pPr>
            <w:r w:rsidRPr="00C230E1">
              <w:rPr>
                <w:rFonts w:cs="Calibri"/>
                <w:lang w:eastAsia="ar-SA"/>
              </w:rPr>
              <w:t>2019</w:t>
            </w:r>
          </w:p>
          <w:p w:rsidR="00C230E1" w:rsidRPr="00C230E1" w:rsidRDefault="00C230E1" w:rsidP="00C230E1">
            <w:pPr>
              <w:suppressAutoHyphens/>
              <w:spacing w:line="228" w:lineRule="auto"/>
              <w:jc w:val="center"/>
              <w:rPr>
                <w:rFonts w:cs="Calibri"/>
                <w:lang w:eastAsia="ar-SA"/>
              </w:rPr>
            </w:pPr>
            <w:r w:rsidRPr="00C230E1">
              <w:rPr>
                <w:rFonts w:cs="Calibri"/>
                <w:lang w:eastAsia="ar-SA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lang w:eastAsia="ar-SA"/>
              </w:rPr>
            </w:pPr>
            <w:r w:rsidRPr="00C230E1">
              <w:rPr>
                <w:rFonts w:cs="Calibri"/>
                <w:lang w:eastAsia="ar-SA"/>
              </w:rPr>
              <w:t>2020</w:t>
            </w:r>
          </w:p>
          <w:p w:rsidR="00C230E1" w:rsidRPr="00C230E1" w:rsidRDefault="00C230E1" w:rsidP="00C230E1">
            <w:pPr>
              <w:suppressAutoHyphens/>
              <w:spacing w:line="228" w:lineRule="auto"/>
              <w:jc w:val="center"/>
              <w:rPr>
                <w:rFonts w:cs="Calibri"/>
                <w:lang w:eastAsia="ar-SA"/>
              </w:rPr>
            </w:pPr>
            <w:r w:rsidRPr="00C230E1">
              <w:rPr>
                <w:rFonts w:cs="Calibri"/>
                <w:lang w:eastAsia="ar-SA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lang w:eastAsia="ar-SA"/>
              </w:rPr>
            </w:pPr>
            <w:r w:rsidRPr="00C230E1">
              <w:rPr>
                <w:rFonts w:cs="Calibri"/>
                <w:lang w:eastAsia="ar-SA"/>
              </w:rPr>
              <w:t>2021</w:t>
            </w:r>
          </w:p>
          <w:p w:rsidR="00C230E1" w:rsidRPr="00C230E1" w:rsidRDefault="00C230E1" w:rsidP="00C230E1">
            <w:pPr>
              <w:suppressAutoHyphens/>
              <w:spacing w:line="228" w:lineRule="auto"/>
              <w:jc w:val="center"/>
              <w:rPr>
                <w:rFonts w:cs="Calibri"/>
                <w:lang w:eastAsia="ar-SA"/>
              </w:rPr>
            </w:pPr>
            <w:r w:rsidRPr="00C230E1">
              <w:rPr>
                <w:rFonts w:cs="Calibri"/>
                <w:lang w:eastAsia="ar-SA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lang w:eastAsia="ar-SA"/>
              </w:rPr>
            </w:pPr>
            <w:r w:rsidRPr="00C230E1">
              <w:rPr>
                <w:rFonts w:cs="Calibri"/>
                <w:lang w:eastAsia="ar-SA"/>
              </w:rPr>
              <w:t>2022</w:t>
            </w:r>
          </w:p>
          <w:p w:rsidR="00C230E1" w:rsidRPr="00C230E1" w:rsidRDefault="00C230E1" w:rsidP="00C230E1">
            <w:pPr>
              <w:suppressAutoHyphens/>
              <w:spacing w:line="228" w:lineRule="auto"/>
              <w:jc w:val="center"/>
              <w:rPr>
                <w:rFonts w:cs="Calibri"/>
                <w:lang w:eastAsia="ar-SA"/>
              </w:rPr>
            </w:pPr>
            <w:r w:rsidRPr="00C230E1">
              <w:rPr>
                <w:rFonts w:cs="Calibri"/>
                <w:lang w:eastAsia="ar-SA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lang w:eastAsia="ar-SA"/>
              </w:rPr>
            </w:pPr>
            <w:r w:rsidRPr="00C230E1">
              <w:rPr>
                <w:rFonts w:cs="Calibri"/>
                <w:lang w:eastAsia="ar-SA"/>
              </w:rPr>
              <w:t>2023</w:t>
            </w:r>
          </w:p>
          <w:p w:rsidR="00C230E1" w:rsidRPr="00C230E1" w:rsidRDefault="00C230E1" w:rsidP="00C230E1">
            <w:pPr>
              <w:suppressAutoHyphens/>
              <w:spacing w:line="228" w:lineRule="auto"/>
              <w:jc w:val="center"/>
              <w:rPr>
                <w:rFonts w:cs="Calibri"/>
                <w:lang w:eastAsia="ar-SA"/>
              </w:rPr>
            </w:pPr>
            <w:r w:rsidRPr="00C230E1">
              <w:rPr>
                <w:rFonts w:cs="Calibri"/>
                <w:lang w:eastAsia="ar-SA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lang w:eastAsia="ar-SA"/>
              </w:rPr>
            </w:pPr>
            <w:r w:rsidRPr="00C230E1">
              <w:rPr>
                <w:rFonts w:cs="Calibri"/>
                <w:lang w:eastAsia="ar-SA"/>
              </w:rPr>
              <w:t>2024</w:t>
            </w:r>
          </w:p>
          <w:p w:rsidR="00C230E1" w:rsidRPr="00C230E1" w:rsidRDefault="00C230E1" w:rsidP="00C230E1">
            <w:pPr>
              <w:suppressAutoHyphens/>
              <w:spacing w:line="228" w:lineRule="auto"/>
              <w:jc w:val="center"/>
              <w:rPr>
                <w:rFonts w:cs="Calibri"/>
                <w:lang w:eastAsia="ar-SA"/>
              </w:rPr>
            </w:pPr>
            <w:r w:rsidRPr="00C230E1">
              <w:rPr>
                <w:rFonts w:cs="Calibri"/>
                <w:lang w:eastAsia="ar-SA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lang w:eastAsia="ar-SA"/>
              </w:rPr>
            </w:pPr>
            <w:r w:rsidRPr="00C230E1">
              <w:rPr>
                <w:rFonts w:cs="Calibri"/>
                <w:lang w:eastAsia="ar-SA"/>
              </w:rPr>
              <w:t>2025</w:t>
            </w:r>
          </w:p>
          <w:p w:rsidR="00C230E1" w:rsidRPr="00C230E1" w:rsidRDefault="00C230E1" w:rsidP="00C230E1">
            <w:pPr>
              <w:suppressAutoHyphens/>
              <w:spacing w:line="228" w:lineRule="auto"/>
              <w:jc w:val="center"/>
              <w:rPr>
                <w:rFonts w:cs="Calibri"/>
                <w:lang w:eastAsia="ar-SA"/>
              </w:rPr>
            </w:pPr>
            <w:r w:rsidRPr="00C230E1">
              <w:rPr>
                <w:rFonts w:cs="Calibri"/>
                <w:lang w:eastAsia="ar-SA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lang w:eastAsia="ar-SA"/>
              </w:rPr>
            </w:pPr>
            <w:r w:rsidRPr="00C230E1">
              <w:rPr>
                <w:rFonts w:cs="Calibri"/>
                <w:lang w:eastAsia="ar-SA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E1" w:rsidRPr="00C230E1" w:rsidRDefault="00C230E1" w:rsidP="00C230E1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lang w:eastAsia="ar-SA"/>
              </w:rPr>
            </w:pPr>
            <w:r w:rsidRPr="00C230E1">
              <w:rPr>
                <w:rFonts w:cs="Calibri"/>
                <w:lang w:eastAsia="ar-SA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E1" w:rsidRPr="00C230E1" w:rsidRDefault="00C230E1" w:rsidP="00C230E1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lang w:eastAsia="ar-SA"/>
              </w:rPr>
            </w:pPr>
            <w:r w:rsidRPr="00C230E1">
              <w:rPr>
                <w:rFonts w:cs="Calibri"/>
                <w:lang w:eastAsia="ar-SA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E1" w:rsidRPr="00C230E1" w:rsidRDefault="00C230E1" w:rsidP="00C230E1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lang w:eastAsia="ar-SA"/>
              </w:rPr>
            </w:pPr>
            <w:r w:rsidRPr="00C230E1">
              <w:rPr>
                <w:rFonts w:cs="Calibri"/>
                <w:lang w:eastAsia="ar-SA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E1" w:rsidRPr="00C230E1" w:rsidRDefault="00C230E1" w:rsidP="00C230E1">
            <w:pPr>
              <w:suppressAutoHyphens/>
              <w:snapToGrid w:val="0"/>
              <w:spacing w:line="228" w:lineRule="auto"/>
              <w:jc w:val="center"/>
              <w:rPr>
                <w:rFonts w:cs="Calibri"/>
                <w:lang w:eastAsia="ar-SA"/>
              </w:rPr>
            </w:pPr>
            <w:r w:rsidRPr="00C230E1">
              <w:rPr>
                <w:rFonts w:cs="Calibri"/>
                <w:lang w:eastAsia="ar-SA"/>
              </w:rPr>
              <w:t>2030 год</w:t>
            </w:r>
          </w:p>
        </w:tc>
      </w:tr>
      <w:tr w:rsidR="00C230E1" w:rsidRPr="00C230E1" w:rsidTr="00C230E1">
        <w:trPr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lang w:eastAsia="ar-SA"/>
              </w:rPr>
            </w:pPr>
            <w:r w:rsidRPr="00C230E1">
              <w:rPr>
                <w:rFonts w:cs="Calibri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lang w:eastAsia="ar-SA"/>
              </w:rPr>
            </w:pPr>
            <w:r w:rsidRPr="00C230E1">
              <w:rPr>
                <w:rFonts w:cs="Calibri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16"/>
                <w:lang w:eastAsia="ar-SA"/>
              </w:rPr>
            </w:pPr>
            <w:r w:rsidRPr="00C230E1">
              <w:rPr>
                <w:rFonts w:cs="Calibri"/>
                <w:spacing w:val="-16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16"/>
                <w:lang w:eastAsia="ar-SA"/>
              </w:rPr>
            </w:pPr>
            <w:r w:rsidRPr="00C230E1">
              <w:rPr>
                <w:rFonts w:cs="Calibri"/>
                <w:spacing w:val="-16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16"/>
                <w:lang w:eastAsia="ar-SA"/>
              </w:rPr>
            </w:pPr>
            <w:r w:rsidRPr="00C230E1">
              <w:rPr>
                <w:rFonts w:cs="Calibri"/>
                <w:spacing w:val="-16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16"/>
                <w:lang w:eastAsia="ar-SA"/>
              </w:rPr>
            </w:pPr>
            <w:r w:rsidRPr="00C230E1">
              <w:rPr>
                <w:rFonts w:cs="Calibri"/>
                <w:spacing w:val="-16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16"/>
                <w:lang w:eastAsia="ar-SA"/>
              </w:rPr>
            </w:pPr>
            <w:r w:rsidRPr="00C230E1">
              <w:rPr>
                <w:rFonts w:cs="Calibri"/>
                <w:spacing w:val="-16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16"/>
                <w:lang w:eastAsia="ar-SA"/>
              </w:rPr>
            </w:pPr>
            <w:r w:rsidRPr="00C230E1">
              <w:rPr>
                <w:rFonts w:cs="Calibri"/>
                <w:spacing w:val="-16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16"/>
                <w:lang w:eastAsia="ar-SA"/>
              </w:rPr>
            </w:pPr>
            <w:r w:rsidRPr="00C230E1">
              <w:rPr>
                <w:rFonts w:cs="Calibri"/>
                <w:spacing w:val="-16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16"/>
                <w:lang w:eastAsia="ar-SA"/>
              </w:rPr>
            </w:pPr>
            <w:r w:rsidRPr="00C230E1">
              <w:rPr>
                <w:rFonts w:cs="Calibri"/>
                <w:spacing w:val="-16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16"/>
                <w:lang w:eastAsia="ar-SA"/>
              </w:rPr>
            </w:pPr>
            <w:r w:rsidRPr="00C230E1">
              <w:rPr>
                <w:rFonts w:cs="Calibri"/>
                <w:spacing w:val="-16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16"/>
                <w:lang w:eastAsia="ar-SA"/>
              </w:rPr>
            </w:pPr>
            <w:r w:rsidRPr="00C230E1">
              <w:rPr>
                <w:rFonts w:cs="Calibri"/>
                <w:spacing w:val="-16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16"/>
                <w:lang w:eastAsia="ar-SA"/>
              </w:rPr>
            </w:pPr>
            <w:r w:rsidRPr="00C230E1">
              <w:rPr>
                <w:rFonts w:cs="Calibri"/>
                <w:spacing w:val="-16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16"/>
                <w:lang w:eastAsia="ar-SA"/>
              </w:rPr>
            </w:pPr>
            <w:r w:rsidRPr="00C230E1">
              <w:rPr>
                <w:rFonts w:cs="Calibri"/>
                <w:spacing w:val="-16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16"/>
                <w:lang w:eastAsia="ar-SA"/>
              </w:rPr>
            </w:pPr>
            <w:r w:rsidRPr="00C230E1">
              <w:rPr>
                <w:rFonts w:cs="Calibri"/>
                <w:spacing w:val="-16"/>
                <w:lang w:eastAsia="ar-SA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16"/>
                <w:lang w:eastAsia="ar-SA"/>
              </w:rPr>
            </w:pPr>
            <w:r w:rsidRPr="00C230E1">
              <w:rPr>
                <w:rFonts w:cs="Calibri"/>
                <w:spacing w:val="-16"/>
                <w:lang w:eastAsia="ar-SA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16"/>
                <w:lang w:eastAsia="ar-SA"/>
              </w:rPr>
            </w:pPr>
            <w:r w:rsidRPr="00C230E1">
              <w:rPr>
                <w:rFonts w:cs="Calibri"/>
                <w:spacing w:val="-16"/>
                <w:lang w:eastAsia="ar-SA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16"/>
                <w:lang w:eastAsia="ar-SA"/>
              </w:rPr>
            </w:pPr>
            <w:r w:rsidRPr="00C230E1">
              <w:rPr>
                <w:rFonts w:cs="Calibri"/>
                <w:spacing w:val="-16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16"/>
                <w:lang w:eastAsia="ar-SA"/>
              </w:rPr>
            </w:pPr>
            <w:r w:rsidRPr="00C230E1">
              <w:rPr>
                <w:rFonts w:cs="Calibri"/>
                <w:spacing w:val="-16"/>
                <w:lang w:eastAsia="ar-SA"/>
              </w:rPr>
              <w:t>19</w:t>
            </w:r>
          </w:p>
        </w:tc>
      </w:tr>
      <w:tr w:rsidR="00C230E1" w:rsidRPr="00C230E1" w:rsidTr="00C230E1">
        <w:trPr>
          <w:cantSplit/>
          <w:trHeight w:val="146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lang w:eastAsia="ar-SA"/>
              </w:rPr>
            </w:pPr>
            <w:r w:rsidRPr="00C230E1">
              <w:rPr>
                <w:rFonts w:cs="Calibri"/>
                <w:lang w:eastAsia="ar-SA"/>
              </w:rPr>
              <w:t>Муниципальная программа Туриловского сельского поселения «Информационное общество»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C230E1">
              <w:rPr>
                <w:rFonts w:eastAsia="Calibri" w:cs="Calibri"/>
                <w:bCs/>
                <w:lang w:eastAsia="ar-SA"/>
              </w:rPr>
              <w:t>Администра</w:t>
            </w:r>
          </w:p>
          <w:p w:rsidR="00C230E1" w:rsidRPr="00C230E1" w:rsidRDefault="00C230E1" w:rsidP="00C230E1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C230E1">
              <w:rPr>
                <w:rFonts w:eastAsia="Calibri" w:cs="Calibri"/>
                <w:bCs/>
                <w:lang w:eastAsia="ar-SA"/>
              </w:rPr>
              <w:t>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C230E1">
              <w:rPr>
                <w:rFonts w:cs="Calibri"/>
                <w:spacing w:val="-24"/>
                <w:sz w:val="23"/>
                <w:szCs w:val="23"/>
                <w:lang w:eastAsia="ar-SA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C230E1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C230E1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C230E1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E1" w:rsidRPr="00C230E1" w:rsidRDefault="003F0B3F" w:rsidP="00C230E1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>
              <w:rPr>
                <w:rFonts w:cs="Calibri"/>
                <w:spacing w:val="-24"/>
                <w:sz w:val="23"/>
                <w:szCs w:val="23"/>
                <w:lang w:eastAsia="ar-SA"/>
              </w:rPr>
              <w:t>217,8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523C2E" w:rsidP="00C230E1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>
              <w:rPr>
                <w:rFonts w:cs="Calibri"/>
                <w:spacing w:val="-24"/>
                <w:sz w:val="23"/>
                <w:szCs w:val="23"/>
                <w:lang w:eastAsia="ar-SA"/>
              </w:rPr>
              <w:t>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BF2831" w:rsidP="00C230E1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0</w:t>
            </w:r>
            <w:r w:rsidR="00C230E1"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713672" w:rsidP="00C230E1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F85D99" w:rsidP="00C230E1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BF2831" w:rsidP="00C230E1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713672" w:rsidP="00C230E1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F85D99" w:rsidP="00C230E1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0E1" w:rsidRPr="00C230E1" w:rsidRDefault="003F0B3F" w:rsidP="00C230E1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C230E1">
              <w:rPr>
                <w:rFonts w:cs="Calibri"/>
                <w:spacing w:val="-24"/>
                <w:sz w:val="23"/>
                <w:szCs w:val="23"/>
                <w:lang w:eastAsia="ar-SA"/>
              </w:rPr>
              <w:t>49,8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C230E1">
              <w:rPr>
                <w:rFonts w:cs="Calibri"/>
                <w:spacing w:val="-24"/>
                <w:sz w:val="23"/>
                <w:szCs w:val="23"/>
                <w:lang w:eastAsia="ar-SA"/>
              </w:rPr>
              <w:t>49,8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C230E1">
              <w:rPr>
                <w:rFonts w:cs="Calibri"/>
                <w:spacing w:val="-24"/>
                <w:sz w:val="23"/>
                <w:szCs w:val="23"/>
                <w:lang w:eastAsia="ar-SA"/>
              </w:rPr>
              <w:t>49,8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C230E1">
              <w:rPr>
                <w:rFonts w:cs="Calibri"/>
                <w:spacing w:val="-24"/>
                <w:sz w:val="23"/>
                <w:szCs w:val="23"/>
                <w:lang w:eastAsia="ar-SA"/>
              </w:rPr>
              <w:t>49,8</w:t>
            </w:r>
          </w:p>
        </w:tc>
      </w:tr>
      <w:tr w:rsidR="00F85D99" w:rsidRPr="00C230E1" w:rsidTr="001659E3">
        <w:trPr>
          <w:cantSplit/>
          <w:trHeight w:val="268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99" w:rsidRPr="00C230E1" w:rsidRDefault="00F85D99" w:rsidP="00C230E1">
            <w:pPr>
              <w:suppressAutoHyphens/>
              <w:snapToGrid w:val="0"/>
              <w:rPr>
                <w:rFonts w:eastAsia="Calibri" w:cs="Calibri"/>
                <w:bCs/>
                <w:color w:val="000000"/>
                <w:lang w:eastAsia="ar-SA"/>
              </w:rPr>
            </w:pPr>
            <w:r w:rsidRPr="00C230E1">
              <w:rPr>
                <w:rFonts w:eastAsia="Calibri"/>
                <w:bCs/>
                <w:color w:val="000000"/>
                <w:lang w:eastAsia="ar-SA"/>
              </w:rPr>
              <w:t>Подпрограмма 1. Информирование населения о деятельности органов местного самоуправления на территории Туриловского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99" w:rsidRPr="00C230E1" w:rsidRDefault="00F85D99" w:rsidP="00C230E1">
            <w:pPr>
              <w:suppressAutoHyphens/>
              <w:snapToGrid w:val="0"/>
              <w:spacing w:line="218" w:lineRule="auto"/>
              <w:jc w:val="center"/>
              <w:rPr>
                <w:rFonts w:eastAsia="Calibri" w:cs="Calibri"/>
                <w:bCs/>
                <w:lang w:eastAsia="ar-SA"/>
              </w:rPr>
            </w:pPr>
            <w:r w:rsidRPr="00C230E1">
              <w:rPr>
                <w:rFonts w:eastAsia="Calibri" w:cs="Calibri"/>
                <w:bCs/>
                <w:lang w:eastAsia="ar-SA"/>
              </w:rPr>
              <w:t>Администра</w:t>
            </w:r>
          </w:p>
          <w:p w:rsidR="00F85D99" w:rsidRPr="00C230E1" w:rsidRDefault="00F85D99" w:rsidP="00C230E1">
            <w:pPr>
              <w:suppressAutoHyphens/>
              <w:snapToGrid w:val="0"/>
              <w:spacing w:line="218" w:lineRule="auto"/>
              <w:jc w:val="center"/>
              <w:rPr>
                <w:rFonts w:eastAsia="Calibri" w:cs="Calibri"/>
                <w:bCs/>
                <w:lang w:eastAsia="ar-SA"/>
              </w:rPr>
            </w:pPr>
            <w:r w:rsidRPr="00C230E1">
              <w:rPr>
                <w:rFonts w:eastAsia="Calibri" w:cs="Calibri"/>
                <w:bCs/>
                <w:lang w:eastAsia="ar-SA"/>
              </w:rPr>
              <w:t>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99" w:rsidRPr="00C230E1" w:rsidRDefault="00F85D99" w:rsidP="00C230E1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C230E1">
              <w:rPr>
                <w:rFonts w:cs="Calibri"/>
                <w:spacing w:val="-24"/>
                <w:sz w:val="23"/>
                <w:szCs w:val="23"/>
                <w:lang w:eastAsia="ar-SA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99" w:rsidRPr="00C230E1" w:rsidRDefault="00F85D99" w:rsidP="00C230E1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C230E1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99" w:rsidRPr="00C230E1" w:rsidRDefault="00F85D99" w:rsidP="00C230E1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C230E1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99" w:rsidRPr="00C230E1" w:rsidRDefault="00F85D99" w:rsidP="00C230E1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C230E1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9" w:rsidRPr="00C230E1" w:rsidRDefault="003F0B3F" w:rsidP="006D7429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>
              <w:rPr>
                <w:rFonts w:cs="Calibri"/>
                <w:spacing w:val="-24"/>
                <w:sz w:val="23"/>
                <w:szCs w:val="23"/>
                <w:lang w:eastAsia="ar-SA"/>
              </w:rPr>
              <w:t>217,8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99" w:rsidRPr="00C230E1" w:rsidRDefault="00F85D99" w:rsidP="006D7429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>
              <w:rPr>
                <w:rFonts w:cs="Calibri"/>
                <w:spacing w:val="-24"/>
                <w:sz w:val="23"/>
                <w:szCs w:val="23"/>
                <w:lang w:eastAsia="ar-SA"/>
              </w:rPr>
              <w:t>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99" w:rsidRPr="00C230E1" w:rsidRDefault="00F85D99" w:rsidP="006D7429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99" w:rsidRPr="00C230E1" w:rsidRDefault="00F85D99" w:rsidP="006D7429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99" w:rsidRPr="00C230E1" w:rsidRDefault="00F85D99" w:rsidP="006D7429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99" w:rsidRPr="00C230E1" w:rsidRDefault="00F85D99" w:rsidP="006D7429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99" w:rsidRPr="00C230E1" w:rsidRDefault="00F85D99" w:rsidP="006D7429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99" w:rsidRPr="00C230E1" w:rsidRDefault="00F85D99" w:rsidP="006D7429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D99" w:rsidRPr="00C230E1" w:rsidRDefault="003F0B3F" w:rsidP="006D7429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9" w:rsidRPr="00C230E1" w:rsidRDefault="00F85D99" w:rsidP="006D7429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C230E1">
              <w:rPr>
                <w:rFonts w:cs="Calibri"/>
                <w:spacing w:val="-24"/>
                <w:sz w:val="23"/>
                <w:szCs w:val="23"/>
                <w:lang w:eastAsia="ar-SA"/>
              </w:rPr>
              <w:t>49,8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9" w:rsidRPr="00C230E1" w:rsidRDefault="00F85D99" w:rsidP="006D7429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C230E1">
              <w:rPr>
                <w:rFonts w:cs="Calibri"/>
                <w:spacing w:val="-24"/>
                <w:sz w:val="23"/>
                <w:szCs w:val="23"/>
                <w:lang w:eastAsia="ar-SA"/>
              </w:rPr>
              <w:t>49,8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9" w:rsidRPr="00C230E1" w:rsidRDefault="00F85D99" w:rsidP="006D7429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C230E1">
              <w:rPr>
                <w:rFonts w:cs="Calibri"/>
                <w:spacing w:val="-24"/>
                <w:sz w:val="23"/>
                <w:szCs w:val="23"/>
                <w:lang w:eastAsia="ar-SA"/>
              </w:rPr>
              <w:t>49,8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9" w:rsidRPr="00C230E1" w:rsidRDefault="00F85D99" w:rsidP="006D7429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C230E1">
              <w:rPr>
                <w:rFonts w:cs="Calibri"/>
                <w:spacing w:val="-24"/>
                <w:sz w:val="23"/>
                <w:szCs w:val="23"/>
                <w:lang w:eastAsia="ar-SA"/>
              </w:rPr>
              <w:t>49,8</w:t>
            </w:r>
          </w:p>
        </w:tc>
      </w:tr>
      <w:tr w:rsidR="00C230E1" w:rsidRPr="00C230E1" w:rsidTr="00C230E1">
        <w:trPr>
          <w:cantSplit/>
          <w:trHeight w:val="693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1659E3">
            <w:pPr>
              <w:suppressAutoHyphens/>
              <w:snapToGrid w:val="0"/>
              <w:spacing w:line="218" w:lineRule="auto"/>
              <w:rPr>
                <w:rFonts w:eastAsia="Calibri" w:cs="Calibri"/>
                <w:bCs/>
                <w:color w:val="000000"/>
                <w:lang w:eastAsia="ar-SA"/>
              </w:rPr>
            </w:pPr>
            <w:r w:rsidRPr="00C230E1">
              <w:rPr>
                <w:rFonts w:eastAsia="Calibri"/>
                <w:bCs/>
                <w:color w:val="000000"/>
                <w:lang w:eastAsia="ar-SA"/>
              </w:rPr>
              <w:lastRenderedPageBreak/>
              <w:t>Основное мероприятие 1.1. 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Туриловского сельского поселения и иной официальной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C230E1">
              <w:rPr>
                <w:rFonts w:eastAsia="Calibri" w:cs="Calibri"/>
                <w:bCs/>
                <w:lang w:eastAsia="ar-SA"/>
              </w:rPr>
              <w:t>Администра</w:t>
            </w:r>
          </w:p>
          <w:p w:rsidR="00C230E1" w:rsidRPr="00C230E1" w:rsidRDefault="00C230E1" w:rsidP="00C230E1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C230E1">
              <w:rPr>
                <w:rFonts w:eastAsia="Calibri" w:cs="Calibri"/>
                <w:bCs/>
                <w:lang w:eastAsia="ar-SA"/>
              </w:rPr>
              <w:t>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C230E1">
              <w:rPr>
                <w:rFonts w:cs="Calibri"/>
                <w:spacing w:val="-24"/>
                <w:sz w:val="23"/>
                <w:szCs w:val="23"/>
                <w:lang w:eastAsia="ar-SA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C230E1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C230E1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C230E1">
              <w:rPr>
                <w:rFonts w:cs="Calibri"/>
                <w:spacing w:val="-24"/>
                <w:sz w:val="23"/>
                <w:szCs w:val="23"/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E1" w:rsidRPr="00C230E1" w:rsidRDefault="003F0B3F" w:rsidP="00C230E1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>
              <w:rPr>
                <w:rFonts w:cs="Calibri"/>
                <w:spacing w:val="-24"/>
                <w:sz w:val="23"/>
                <w:szCs w:val="23"/>
                <w:lang w:eastAsia="ar-SA"/>
              </w:rPr>
              <w:t>217,8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523C2E" w:rsidP="00C230E1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>
              <w:rPr>
                <w:rFonts w:cs="Calibri"/>
                <w:spacing w:val="-24"/>
                <w:sz w:val="23"/>
                <w:szCs w:val="23"/>
                <w:lang w:eastAsia="ar-SA"/>
              </w:rPr>
              <w:t>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CE3866" w:rsidP="00C230E1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0</w:t>
            </w:r>
            <w:r w:rsidR="00C230E1"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713672" w:rsidP="00C230E1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F85D99" w:rsidP="00C230E1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BF2831" w:rsidP="00C230E1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713672" w:rsidP="00C230E1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E1" w:rsidRPr="00C230E1" w:rsidRDefault="00F85D99" w:rsidP="00C230E1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</w:pPr>
            <w:r>
              <w:rPr>
                <w:rFonts w:eastAsia="Calibri" w:cs="Calibri"/>
                <w:bCs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0E1" w:rsidRPr="00C230E1" w:rsidRDefault="003F0B3F" w:rsidP="00C230E1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>
              <w:rPr>
                <w:rFonts w:cs="Calibri"/>
                <w:spacing w:val="-24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C230E1">
              <w:rPr>
                <w:rFonts w:cs="Calibri"/>
                <w:spacing w:val="-24"/>
                <w:sz w:val="23"/>
                <w:szCs w:val="23"/>
                <w:lang w:eastAsia="ar-SA"/>
              </w:rPr>
              <w:t>49,8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C230E1">
              <w:rPr>
                <w:rFonts w:cs="Calibri"/>
                <w:spacing w:val="-24"/>
                <w:sz w:val="23"/>
                <w:szCs w:val="23"/>
                <w:lang w:eastAsia="ar-SA"/>
              </w:rPr>
              <w:t>49,8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C230E1">
              <w:rPr>
                <w:rFonts w:cs="Calibri"/>
                <w:spacing w:val="-24"/>
                <w:sz w:val="23"/>
                <w:szCs w:val="23"/>
                <w:lang w:eastAsia="ar-SA"/>
              </w:rPr>
              <w:t>49,8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E1" w:rsidRPr="00C230E1" w:rsidRDefault="00C230E1" w:rsidP="00C230E1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rFonts w:cs="Calibri"/>
                <w:spacing w:val="-24"/>
                <w:sz w:val="23"/>
                <w:szCs w:val="23"/>
                <w:lang w:eastAsia="ar-SA"/>
              </w:rPr>
            </w:pPr>
            <w:r w:rsidRPr="00C230E1">
              <w:rPr>
                <w:rFonts w:cs="Calibri"/>
                <w:spacing w:val="-24"/>
                <w:sz w:val="23"/>
                <w:szCs w:val="23"/>
                <w:lang w:eastAsia="ar-SA"/>
              </w:rPr>
              <w:t>49,8</w:t>
            </w:r>
            <w:r>
              <w:rPr>
                <w:rFonts w:cs="Calibri"/>
                <w:spacing w:val="-24"/>
                <w:sz w:val="23"/>
                <w:szCs w:val="23"/>
                <w:lang w:eastAsia="ar-SA"/>
              </w:rPr>
              <w:t>».</w:t>
            </w:r>
          </w:p>
        </w:tc>
      </w:tr>
    </w:tbl>
    <w:p w:rsidR="00395168" w:rsidRDefault="00395168" w:rsidP="00C230E1">
      <w:pPr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</w:p>
    <w:sectPr w:rsidR="00395168" w:rsidSect="00D60977">
      <w:pgSz w:w="16838" w:h="11906" w:orient="landscape" w:code="9"/>
      <w:pgMar w:top="1843" w:right="1134" w:bottom="567" w:left="567" w:header="720" w:footer="720" w:gutter="0"/>
      <w:pgNumType w:start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639" w:rsidRDefault="00076639">
      <w:r>
        <w:separator/>
      </w:r>
    </w:p>
  </w:endnote>
  <w:endnote w:type="continuationSeparator" w:id="1">
    <w:p w:rsidR="00076639" w:rsidRDefault="00076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639" w:rsidRDefault="00076639">
      <w:r>
        <w:separator/>
      </w:r>
    </w:p>
  </w:footnote>
  <w:footnote w:type="continuationSeparator" w:id="1">
    <w:p w:rsidR="00076639" w:rsidRDefault="00076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96D" w:rsidRDefault="00800871">
    <w:pPr>
      <w:pStyle w:val="a6"/>
      <w:jc w:val="center"/>
    </w:pPr>
    <w:r>
      <w:fldChar w:fldCharType="begin"/>
    </w:r>
    <w:r w:rsidR="00D7296D">
      <w:instrText xml:space="preserve"> PAGE   \* MERGEFORMAT </w:instrText>
    </w:r>
    <w:r>
      <w:fldChar w:fldCharType="separate"/>
    </w:r>
    <w:r w:rsidR="001659E3">
      <w:rPr>
        <w:noProof/>
      </w:rPr>
      <w:t>4</w:t>
    </w:r>
    <w:r>
      <w:fldChar w:fldCharType="end"/>
    </w:r>
  </w:p>
  <w:p w:rsidR="00D7296D" w:rsidRDefault="00D729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20665"/>
    <w:rsid w:val="00020EFD"/>
    <w:rsid w:val="0002190F"/>
    <w:rsid w:val="00024741"/>
    <w:rsid w:val="00030E0D"/>
    <w:rsid w:val="00031CCC"/>
    <w:rsid w:val="00033625"/>
    <w:rsid w:val="00033FFF"/>
    <w:rsid w:val="0004002B"/>
    <w:rsid w:val="00041013"/>
    <w:rsid w:val="00047596"/>
    <w:rsid w:val="00047FD0"/>
    <w:rsid w:val="000559FC"/>
    <w:rsid w:val="00056499"/>
    <w:rsid w:val="00065997"/>
    <w:rsid w:val="0007456C"/>
    <w:rsid w:val="00076639"/>
    <w:rsid w:val="00091C5A"/>
    <w:rsid w:val="000B5EC4"/>
    <w:rsid w:val="000C69E1"/>
    <w:rsid w:val="000D6DCD"/>
    <w:rsid w:val="000E6633"/>
    <w:rsid w:val="000F6761"/>
    <w:rsid w:val="000F6B06"/>
    <w:rsid w:val="0010027F"/>
    <w:rsid w:val="001031EB"/>
    <w:rsid w:val="00107E8A"/>
    <w:rsid w:val="001170E1"/>
    <w:rsid w:val="001213C0"/>
    <w:rsid w:val="00124A21"/>
    <w:rsid w:val="001255AF"/>
    <w:rsid w:val="00130D83"/>
    <w:rsid w:val="00141728"/>
    <w:rsid w:val="00144A27"/>
    <w:rsid w:val="00152AC1"/>
    <w:rsid w:val="00153BF6"/>
    <w:rsid w:val="00155563"/>
    <w:rsid w:val="0015556D"/>
    <w:rsid w:val="00161B56"/>
    <w:rsid w:val="001643C2"/>
    <w:rsid w:val="00164D93"/>
    <w:rsid w:val="001659E3"/>
    <w:rsid w:val="00174400"/>
    <w:rsid w:val="00174F34"/>
    <w:rsid w:val="0017533A"/>
    <w:rsid w:val="00176224"/>
    <w:rsid w:val="0018060E"/>
    <w:rsid w:val="00193F0C"/>
    <w:rsid w:val="001963C3"/>
    <w:rsid w:val="001A1913"/>
    <w:rsid w:val="001A3F42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211B74"/>
    <w:rsid w:val="00214E5D"/>
    <w:rsid w:val="00217D6D"/>
    <w:rsid w:val="002200D7"/>
    <w:rsid w:val="002320D6"/>
    <w:rsid w:val="00237960"/>
    <w:rsid w:val="00240661"/>
    <w:rsid w:val="00250686"/>
    <w:rsid w:val="00255A86"/>
    <w:rsid w:val="002804E5"/>
    <w:rsid w:val="002957D5"/>
    <w:rsid w:val="002A7E02"/>
    <w:rsid w:val="002B640A"/>
    <w:rsid w:val="002B68D7"/>
    <w:rsid w:val="002C1CEF"/>
    <w:rsid w:val="002C4F26"/>
    <w:rsid w:val="002C67CD"/>
    <w:rsid w:val="002D1B14"/>
    <w:rsid w:val="002F0090"/>
    <w:rsid w:val="002F1BC2"/>
    <w:rsid w:val="002F3B9F"/>
    <w:rsid w:val="002F6A25"/>
    <w:rsid w:val="003151D7"/>
    <w:rsid w:val="00320E62"/>
    <w:rsid w:val="00331E60"/>
    <w:rsid w:val="003326D9"/>
    <w:rsid w:val="00332CB6"/>
    <w:rsid w:val="0034001D"/>
    <w:rsid w:val="0034067B"/>
    <w:rsid w:val="003434D5"/>
    <w:rsid w:val="00344D30"/>
    <w:rsid w:val="0036042E"/>
    <w:rsid w:val="00365852"/>
    <w:rsid w:val="00365EED"/>
    <w:rsid w:val="00367EAF"/>
    <w:rsid w:val="003728D7"/>
    <w:rsid w:val="00392E31"/>
    <w:rsid w:val="00394D68"/>
    <w:rsid w:val="00395168"/>
    <w:rsid w:val="003970FF"/>
    <w:rsid w:val="003A0DC2"/>
    <w:rsid w:val="003A60CB"/>
    <w:rsid w:val="003C56B8"/>
    <w:rsid w:val="003C7C7D"/>
    <w:rsid w:val="003D2CD8"/>
    <w:rsid w:val="003E0278"/>
    <w:rsid w:val="003E568E"/>
    <w:rsid w:val="003F0B3F"/>
    <w:rsid w:val="003F571B"/>
    <w:rsid w:val="00410B08"/>
    <w:rsid w:val="00412535"/>
    <w:rsid w:val="004223EF"/>
    <w:rsid w:val="004260F0"/>
    <w:rsid w:val="00432D7E"/>
    <w:rsid w:val="00433F9D"/>
    <w:rsid w:val="00443AA3"/>
    <w:rsid w:val="00444A45"/>
    <w:rsid w:val="004611DE"/>
    <w:rsid w:val="004648D2"/>
    <w:rsid w:val="00473DFB"/>
    <w:rsid w:val="00473FE1"/>
    <w:rsid w:val="0047467E"/>
    <w:rsid w:val="00475AEF"/>
    <w:rsid w:val="00482633"/>
    <w:rsid w:val="00482945"/>
    <w:rsid w:val="0048760D"/>
    <w:rsid w:val="00495439"/>
    <w:rsid w:val="0049623E"/>
    <w:rsid w:val="004B241C"/>
    <w:rsid w:val="004B28F2"/>
    <w:rsid w:val="004B3A8C"/>
    <w:rsid w:val="004B5AF9"/>
    <w:rsid w:val="004B6025"/>
    <w:rsid w:val="004B6264"/>
    <w:rsid w:val="004B66D3"/>
    <w:rsid w:val="004B6FC4"/>
    <w:rsid w:val="004C06A0"/>
    <w:rsid w:val="004C0D1E"/>
    <w:rsid w:val="004C1B7F"/>
    <w:rsid w:val="004C2FA3"/>
    <w:rsid w:val="004E186D"/>
    <w:rsid w:val="005072DB"/>
    <w:rsid w:val="00507AAC"/>
    <w:rsid w:val="0051055F"/>
    <w:rsid w:val="005204BC"/>
    <w:rsid w:val="005204E7"/>
    <w:rsid w:val="00522151"/>
    <w:rsid w:val="00523C2E"/>
    <w:rsid w:val="005260FD"/>
    <w:rsid w:val="0052718B"/>
    <w:rsid w:val="005315BD"/>
    <w:rsid w:val="005449E9"/>
    <w:rsid w:val="005457EA"/>
    <w:rsid w:val="005467D2"/>
    <w:rsid w:val="0055026F"/>
    <w:rsid w:val="005550B1"/>
    <w:rsid w:val="00560B87"/>
    <w:rsid w:val="00562395"/>
    <w:rsid w:val="00576B04"/>
    <w:rsid w:val="0058199D"/>
    <w:rsid w:val="005873C1"/>
    <w:rsid w:val="0059583F"/>
    <w:rsid w:val="005A51A9"/>
    <w:rsid w:val="005B3F35"/>
    <w:rsid w:val="005B4151"/>
    <w:rsid w:val="005C1451"/>
    <w:rsid w:val="005C3798"/>
    <w:rsid w:val="005D2695"/>
    <w:rsid w:val="005E7260"/>
    <w:rsid w:val="005F0298"/>
    <w:rsid w:val="005F0D57"/>
    <w:rsid w:val="005F773F"/>
    <w:rsid w:val="006072B6"/>
    <w:rsid w:val="00616B4E"/>
    <w:rsid w:val="00623F09"/>
    <w:rsid w:val="00626431"/>
    <w:rsid w:val="0063385F"/>
    <w:rsid w:val="00634A60"/>
    <w:rsid w:val="00642F55"/>
    <w:rsid w:val="006443CC"/>
    <w:rsid w:val="006478AA"/>
    <w:rsid w:val="00653DDA"/>
    <w:rsid w:val="00670175"/>
    <w:rsid w:val="0067043A"/>
    <w:rsid w:val="006730B5"/>
    <w:rsid w:val="0067403E"/>
    <w:rsid w:val="00680072"/>
    <w:rsid w:val="0068112F"/>
    <w:rsid w:val="00681E7A"/>
    <w:rsid w:val="006903AC"/>
    <w:rsid w:val="006B2F11"/>
    <w:rsid w:val="006B426F"/>
    <w:rsid w:val="006D0455"/>
    <w:rsid w:val="006D0E61"/>
    <w:rsid w:val="006D3B8F"/>
    <w:rsid w:val="006D4664"/>
    <w:rsid w:val="006D7429"/>
    <w:rsid w:val="006E0D50"/>
    <w:rsid w:val="006E65C3"/>
    <w:rsid w:val="00703A73"/>
    <w:rsid w:val="0070524B"/>
    <w:rsid w:val="007056A8"/>
    <w:rsid w:val="00705A21"/>
    <w:rsid w:val="00710591"/>
    <w:rsid w:val="00713672"/>
    <w:rsid w:val="0072178B"/>
    <w:rsid w:val="00721AE6"/>
    <w:rsid w:val="00723A37"/>
    <w:rsid w:val="007261DE"/>
    <w:rsid w:val="00734CF4"/>
    <w:rsid w:val="007368B8"/>
    <w:rsid w:val="0073778A"/>
    <w:rsid w:val="007475C3"/>
    <w:rsid w:val="0075447D"/>
    <w:rsid w:val="0075489A"/>
    <w:rsid w:val="0075646F"/>
    <w:rsid w:val="00760644"/>
    <w:rsid w:val="00771E36"/>
    <w:rsid w:val="00781334"/>
    <w:rsid w:val="007857F8"/>
    <w:rsid w:val="007949F9"/>
    <w:rsid w:val="00794D04"/>
    <w:rsid w:val="007B77C6"/>
    <w:rsid w:val="007B77E8"/>
    <w:rsid w:val="007C27FD"/>
    <w:rsid w:val="007C2F49"/>
    <w:rsid w:val="007C73EC"/>
    <w:rsid w:val="007D0FA7"/>
    <w:rsid w:val="007F5B8A"/>
    <w:rsid w:val="007F660C"/>
    <w:rsid w:val="0080005E"/>
    <w:rsid w:val="00800871"/>
    <w:rsid w:val="00801EA9"/>
    <w:rsid w:val="00804002"/>
    <w:rsid w:val="00804A17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7037A"/>
    <w:rsid w:val="00870B7C"/>
    <w:rsid w:val="00871777"/>
    <w:rsid w:val="00871D11"/>
    <w:rsid w:val="00873B34"/>
    <w:rsid w:val="008749F2"/>
    <w:rsid w:val="00875F63"/>
    <w:rsid w:val="00877FB6"/>
    <w:rsid w:val="00880AF6"/>
    <w:rsid w:val="008A57BC"/>
    <w:rsid w:val="008B5226"/>
    <w:rsid w:val="008B6DC8"/>
    <w:rsid w:val="008C4699"/>
    <w:rsid w:val="008D3240"/>
    <w:rsid w:val="008E033F"/>
    <w:rsid w:val="00902C6D"/>
    <w:rsid w:val="00904840"/>
    <w:rsid w:val="009059B0"/>
    <w:rsid w:val="00917A4D"/>
    <w:rsid w:val="0092327C"/>
    <w:rsid w:val="00923AD1"/>
    <w:rsid w:val="00934486"/>
    <w:rsid w:val="0094282A"/>
    <w:rsid w:val="009477CC"/>
    <w:rsid w:val="00951A7C"/>
    <w:rsid w:val="0095470E"/>
    <w:rsid w:val="00961137"/>
    <w:rsid w:val="00963E3C"/>
    <w:rsid w:val="009704FE"/>
    <w:rsid w:val="009724A8"/>
    <w:rsid w:val="00982312"/>
    <w:rsid w:val="009A242E"/>
    <w:rsid w:val="009A4B84"/>
    <w:rsid w:val="009A5396"/>
    <w:rsid w:val="009A70F0"/>
    <w:rsid w:val="009B60C5"/>
    <w:rsid w:val="009C524D"/>
    <w:rsid w:val="009D1903"/>
    <w:rsid w:val="009E5705"/>
    <w:rsid w:val="009E5916"/>
    <w:rsid w:val="009E7281"/>
    <w:rsid w:val="00A04D40"/>
    <w:rsid w:val="00A0554E"/>
    <w:rsid w:val="00A113B5"/>
    <w:rsid w:val="00A1379A"/>
    <w:rsid w:val="00A166F3"/>
    <w:rsid w:val="00A16984"/>
    <w:rsid w:val="00A20E2A"/>
    <w:rsid w:val="00A2293E"/>
    <w:rsid w:val="00A32F76"/>
    <w:rsid w:val="00A44840"/>
    <w:rsid w:val="00A51F5B"/>
    <w:rsid w:val="00A54B34"/>
    <w:rsid w:val="00A6216D"/>
    <w:rsid w:val="00A6671F"/>
    <w:rsid w:val="00A82E65"/>
    <w:rsid w:val="00A96755"/>
    <w:rsid w:val="00AA4BFF"/>
    <w:rsid w:val="00AA6C96"/>
    <w:rsid w:val="00AA7E34"/>
    <w:rsid w:val="00AB254F"/>
    <w:rsid w:val="00AB4C0B"/>
    <w:rsid w:val="00AC242A"/>
    <w:rsid w:val="00AC323C"/>
    <w:rsid w:val="00AD391C"/>
    <w:rsid w:val="00AE190B"/>
    <w:rsid w:val="00AF16E2"/>
    <w:rsid w:val="00B03221"/>
    <w:rsid w:val="00B04ADD"/>
    <w:rsid w:val="00B06656"/>
    <w:rsid w:val="00B12B06"/>
    <w:rsid w:val="00B20765"/>
    <w:rsid w:val="00B44D89"/>
    <w:rsid w:val="00B45BDA"/>
    <w:rsid w:val="00B4765F"/>
    <w:rsid w:val="00B53EB5"/>
    <w:rsid w:val="00B62EED"/>
    <w:rsid w:val="00B63ABB"/>
    <w:rsid w:val="00B63CBC"/>
    <w:rsid w:val="00B86485"/>
    <w:rsid w:val="00B90ABB"/>
    <w:rsid w:val="00BA2A9D"/>
    <w:rsid w:val="00BA51B5"/>
    <w:rsid w:val="00BA542E"/>
    <w:rsid w:val="00BB3CC8"/>
    <w:rsid w:val="00BE06CC"/>
    <w:rsid w:val="00BE175D"/>
    <w:rsid w:val="00BE5ACD"/>
    <w:rsid w:val="00BE5BFC"/>
    <w:rsid w:val="00BF2831"/>
    <w:rsid w:val="00C0362C"/>
    <w:rsid w:val="00C05AF9"/>
    <w:rsid w:val="00C11C5B"/>
    <w:rsid w:val="00C1293A"/>
    <w:rsid w:val="00C15D9C"/>
    <w:rsid w:val="00C15F7B"/>
    <w:rsid w:val="00C175A4"/>
    <w:rsid w:val="00C2035B"/>
    <w:rsid w:val="00C22397"/>
    <w:rsid w:val="00C230E1"/>
    <w:rsid w:val="00C3525F"/>
    <w:rsid w:val="00C373D6"/>
    <w:rsid w:val="00C46837"/>
    <w:rsid w:val="00C46F82"/>
    <w:rsid w:val="00C54AC0"/>
    <w:rsid w:val="00C54D2B"/>
    <w:rsid w:val="00C6692C"/>
    <w:rsid w:val="00C66C84"/>
    <w:rsid w:val="00C712EA"/>
    <w:rsid w:val="00C71A70"/>
    <w:rsid w:val="00C7210D"/>
    <w:rsid w:val="00C76149"/>
    <w:rsid w:val="00C81985"/>
    <w:rsid w:val="00C85131"/>
    <w:rsid w:val="00CA1E08"/>
    <w:rsid w:val="00CA71CA"/>
    <w:rsid w:val="00CC5883"/>
    <w:rsid w:val="00CD08C5"/>
    <w:rsid w:val="00CD33A0"/>
    <w:rsid w:val="00CD4868"/>
    <w:rsid w:val="00CD4FC0"/>
    <w:rsid w:val="00CE0823"/>
    <w:rsid w:val="00CE1242"/>
    <w:rsid w:val="00CE3866"/>
    <w:rsid w:val="00CE396E"/>
    <w:rsid w:val="00CF7789"/>
    <w:rsid w:val="00D010B6"/>
    <w:rsid w:val="00D0243D"/>
    <w:rsid w:val="00D03F2B"/>
    <w:rsid w:val="00D04C1E"/>
    <w:rsid w:val="00D11D99"/>
    <w:rsid w:val="00D15A7F"/>
    <w:rsid w:val="00D22133"/>
    <w:rsid w:val="00D327B1"/>
    <w:rsid w:val="00D46A8D"/>
    <w:rsid w:val="00D60977"/>
    <w:rsid w:val="00D70CB9"/>
    <w:rsid w:val="00D7296D"/>
    <w:rsid w:val="00D73111"/>
    <w:rsid w:val="00D73767"/>
    <w:rsid w:val="00D86033"/>
    <w:rsid w:val="00D86845"/>
    <w:rsid w:val="00D87688"/>
    <w:rsid w:val="00D900CC"/>
    <w:rsid w:val="00D971ED"/>
    <w:rsid w:val="00DA1DCF"/>
    <w:rsid w:val="00DB172F"/>
    <w:rsid w:val="00DB3AD7"/>
    <w:rsid w:val="00DC2562"/>
    <w:rsid w:val="00DE0045"/>
    <w:rsid w:val="00DE5882"/>
    <w:rsid w:val="00DE5AB3"/>
    <w:rsid w:val="00DF6FCD"/>
    <w:rsid w:val="00E03848"/>
    <w:rsid w:val="00E05E23"/>
    <w:rsid w:val="00E071AB"/>
    <w:rsid w:val="00E11167"/>
    <w:rsid w:val="00E2459F"/>
    <w:rsid w:val="00E367A8"/>
    <w:rsid w:val="00E42695"/>
    <w:rsid w:val="00E52B75"/>
    <w:rsid w:val="00E5552B"/>
    <w:rsid w:val="00E619A4"/>
    <w:rsid w:val="00E722B4"/>
    <w:rsid w:val="00E76E82"/>
    <w:rsid w:val="00E77095"/>
    <w:rsid w:val="00E8182E"/>
    <w:rsid w:val="00E84E8D"/>
    <w:rsid w:val="00E9196E"/>
    <w:rsid w:val="00EA0ED5"/>
    <w:rsid w:val="00EB2759"/>
    <w:rsid w:val="00EB7C9D"/>
    <w:rsid w:val="00EC4AA0"/>
    <w:rsid w:val="00EC7E62"/>
    <w:rsid w:val="00ED152D"/>
    <w:rsid w:val="00EE50C0"/>
    <w:rsid w:val="00EE6F97"/>
    <w:rsid w:val="00EE7E27"/>
    <w:rsid w:val="00EF20C4"/>
    <w:rsid w:val="00F0414E"/>
    <w:rsid w:val="00F0476B"/>
    <w:rsid w:val="00F05876"/>
    <w:rsid w:val="00F22FDB"/>
    <w:rsid w:val="00F304C9"/>
    <w:rsid w:val="00F31E07"/>
    <w:rsid w:val="00F33F43"/>
    <w:rsid w:val="00F40F78"/>
    <w:rsid w:val="00F42F8E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4CF7"/>
    <w:rsid w:val="00F85D99"/>
    <w:rsid w:val="00F87220"/>
    <w:rsid w:val="00F9682E"/>
    <w:rsid w:val="00F977CE"/>
    <w:rsid w:val="00FA17AF"/>
    <w:rsid w:val="00FA2A20"/>
    <w:rsid w:val="00FA2C96"/>
    <w:rsid w:val="00FD0B2C"/>
    <w:rsid w:val="00FD46D1"/>
    <w:rsid w:val="00FD5AEA"/>
    <w:rsid w:val="00FD5FE5"/>
    <w:rsid w:val="00FD6DC4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04810-24CA-41EE-AA7A-463172DF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5</cp:revision>
  <cp:lastPrinted>2023-10-31T06:10:00Z</cp:lastPrinted>
  <dcterms:created xsi:type="dcterms:W3CDTF">2023-10-31T06:03:00Z</dcterms:created>
  <dcterms:modified xsi:type="dcterms:W3CDTF">2023-12-18T06:44:00Z</dcterms:modified>
</cp:coreProperties>
</file>